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6E" w:rsidRDefault="0041566E" w:rsidP="00CC0891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86"/>
          <w:szCs w:val="86"/>
        </w:rPr>
      </w:pPr>
      <w:r>
        <w:rPr>
          <w:rFonts w:ascii="TH SarabunPSK" w:eastAsia="Calibri" w:hAnsi="TH SarabunPSK" w:cs="TH SarabunPSK"/>
          <w:b/>
          <w:bCs/>
          <w:noProof/>
          <w:sz w:val="86"/>
          <w:szCs w:val="8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-419100</wp:posOffset>
            </wp:positionV>
            <wp:extent cx="2209800" cy="2375328"/>
            <wp:effectExtent l="0" t="0" r="0" b="0"/>
            <wp:wrapNone/>
            <wp:docPr id="1" name="รูปภาพ 1" descr="E:\plan\เว็บไซต์ อบต.ล่าสุด\เว็ปไซต์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an\เว็บไซต์ อบต.ล่าสุด\เว็ปไซต์\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66E" w:rsidRDefault="0041566E" w:rsidP="00CC0891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86"/>
          <w:szCs w:val="86"/>
        </w:rPr>
      </w:pPr>
    </w:p>
    <w:p w:rsidR="0041566E" w:rsidRDefault="0041566E" w:rsidP="00CC0891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86"/>
          <w:szCs w:val="86"/>
        </w:rPr>
      </w:pPr>
    </w:p>
    <w:p w:rsidR="00CC0891" w:rsidRPr="0041566E" w:rsidRDefault="00CC0891" w:rsidP="00CC089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  <w:r w:rsidRPr="0041566E">
        <w:rPr>
          <w:rFonts w:ascii="TH SarabunPSK" w:eastAsia="Calibri" w:hAnsi="TH SarabunPSK" w:cs="TH SarabunPSK"/>
          <w:b/>
          <w:bCs/>
          <w:sz w:val="80"/>
          <w:szCs w:val="80"/>
          <w:cs/>
        </w:rPr>
        <w:t>คู่มือการพัฒนาและส่งเสริมการปฏิบัติงานเพื่อป้องกันผลประโยชน์ทับซ้อน</w:t>
      </w:r>
    </w:p>
    <w:p w:rsidR="00CC0891" w:rsidRPr="00CC0891" w:rsidRDefault="00CC0891" w:rsidP="00CC089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90"/>
          <w:szCs w:val="90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CC0891" w:rsidRPr="00CC0891" w:rsidRDefault="00CC0891" w:rsidP="00CC089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CC0891">
        <w:rPr>
          <w:rFonts w:ascii="TH SarabunPSK" w:eastAsia="Calibri" w:hAnsi="TH SarabunPSK" w:cs="TH SarabunPSK"/>
          <w:b/>
          <w:bCs/>
          <w:sz w:val="72"/>
          <w:szCs w:val="72"/>
          <w:cs/>
        </w:rPr>
        <w:t>องค์การบริหารส่วนตำบล</w:t>
      </w:r>
      <w:r w:rsidR="0041566E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ตะโละไกรทอง</w:t>
      </w:r>
    </w:p>
    <w:p w:rsidR="00CC0891" w:rsidRDefault="00CC0891" w:rsidP="00CC089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CC0891">
        <w:rPr>
          <w:rFonts w:ascii="TH SarabunPSK" w:eastAsia="Calibri" w:hAnsi="TH SarabunPSK" w:cs="TH SarabunPSK"/>
          <w:b/>
          <w:bCs/>
          <w:sz w:val="72"/>
          <w:szCs w:val="72"/>
          <w:cs/>
        </w:rPr>
        <w:t>อำเภอ</w:t>
      </w:r>
      <w:r w:rsidR="0041566E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ไม้แก่น</w:t>
      </w:r>
      <w:r w:rsidR="0041566E">
        <w:rPr>
          <w:rFonts w:ascii="TH SarabunPSK" w:eastAsia="Calibri" w:hAnsi="TH SarabunPSK" w:cs="TH SarabunPSK"/>
          <w:b/>
          <w:bCs/>
          <w:sz w:val="72"/>
          <w:szCs w:val="72"/>
          <w:cs/>
        </w:rPr>
        <w:t xml:space="preserve">  จังหวัดปัตตานี</w:t>
      </w:r>
    </w:p>
    <w:p w:rsidR="00F739E3" w:rsidRPr="00CC0891" w:rsidRDefault="00F739E3" w:rsidP="00CC089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</w:p>
    <w:p w:rsidR="00CC0891" w:rsidRPr="00CC0891" w:rsidRDefault="00CC0891" w:rsidP="00CC0891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C0891" w:rsidRPr="00F739E3" w:rsidRDefault="00CC0891" w:rsidP="00CC0891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F739E3">
        <w:rPr>
          <w:rFonts w:ascii="TH SarabunIT๙" w:eastAsia="Calibri" w:hAnsi="TH SarabunIT๙" w:cs="TH SarabunIT๙"/>
          <w:sz w:val="32"/>
          <w:szCs w:val="32"/>
          <w:cs/>
        </w:rPr>
        <w:t xml:space="preserve">โทรศัพท์/โทรสาร </w:t>
      </w:r>
      <w:r w:rsidRPr="00F739E3">
        <w:rPr>
          <w:rFonts w:ascii="TH SarabunIT๙" w:eastAsia="Calibri" w:hAnsi="TH SarabunIT๙" w:cs="TH SarabunIT๙"/>
          <w:sz w:val="32"/>
          <w:szCs w:val="32"/>
        </w:rPr>
        <w:t>0</w:t>
      </w:r>
      <w:r w:rsidR="0041566E" w:rsidRPr="00F739E3">
        <w:rPr>
          <w:rFonts w:ascii="TH SarabunIT๙" w:eastAsia="Calibri" w:hAnsi="TH SarabunIT๙" w:cs="TH SarabunIT๙"/>
          <w:sz w:val="32"/>
          <w:szCs w:val="32"/>
        </w:rPr>
        <w:t>73</w:t>
      </w:r>
      <w:r w:rsidRPr="00F739E3">
        <w:rPr>
          <w:rFonts w:ascii="TH SarabunIT๙" w:eastAsia="Calibri" w:hAnsi="TH SarabunIT๙" w:cs="TH SarabunIT๙"/>
          <w:sz w:val="32"/>
          <w:szCs w:val="32"/>
        </w:rPr>
        <w:t>-</w:t>
      </w:r>
      <w:r w:rsidR="0041566E" w:rsidRPr="00F739E3">
        <w:rPr>
          <w:rFonts w:ascii="TH SarabunIT๙" w:eastAsia="Calibri" w:hAnsi="TH SarabunIT๙" w:cs="TH SarabunIT๙"/>
          <w:sz w:val="32"/>
          <w:szCs w:val="32"/>
        </w:rPr>
        <w:t>481212</w:t>
      </w:r>
    </w:p>
    <w:p w:rsidR="00CC0891" w:rsidRPr="00F739E3" w:rsidRDefault="00F739E3" w:rsidP="00F739E3">
      <w:pPr>
        <w:spacing w:after="0" w:line="240" w:lineRule="auto"/>
        <w:ind w:left="3600"/>
        <w:jc w:val="center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proofErr w:type="spellStart"/>
      <w:r w:rsidR="00CC0891" w:rsidRPr="00F739E3">
        <w:rPr>
          <w:rFonts w:ascii="TH SarabunIT๙" w:eastAsia="Calibri" w:hAnsi="TH SarabunIT๙" w:cs="TH SarabunIT๙"/>
          <w:sz w:val="32"/>
          <w:szCs w:val="32"/>
          <w:cs/>
        </w:rPr>
        <w:t>เว็ปไซต์</w:t>
      </w:r>
      <w:proofErr w:type="spellEnd"/>
      <w:r w:rsidR="00CC0891" w:rsidRPr="00F739E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C0891" w:rsidRPr="00F739E3">
        <w:rPr>
          <w:rFonts w:ascii="TH SarabunIT๙" w:eastAsia="Calibri" w:hAnsi="TH SarabunIT๙" w:cs="TH SarabunIT๙"/>
          <w:sz w:val="32"/>
          <w:szCs w:val="32"/>
        </w:rPr>
        <w:t>:</w:t>
      </w:r>
      <w:r w:rsidR="00CC0891" w:rsidRPr="00F739E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hyperlink r:id="rId7" w:history="1">
        <w:r w:rsidR="0041566E" w:rsidRPr="00F739E3">
          <w:rPr>
            <w:rStyle w:val="a3"/>
            <w:rFonts w:ascii="TH SarabunIT๙" w:eastAsia="Calibri" w:hAnsi="TH SarabunIT๙" w:cs="TH SarabunIT๙"/>
            <w:sz w:val="32"/>
            <w:szCs w:val="32"/>
          </w:rPr>
          <w:t>www.tktlocal.go.th</w:t>
        </w:r>
      </w:hyperlink>
    </w:p>
    <w:p w:rsidR="0041566E" w:rsidRDefault="0041566E" w:rsidP="00CC0891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1566E" w:rsidRDefault="0041566E" w:rsidP="00CC0891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1566E" w:rsidRDefault="0041566E" w:rsidP="00CC0891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1566E" w:rsidRDefault="0041566E" w:rsidP="00CC0891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1566E" w:rsidRDefault="0041566E" w:rsidP="00CC0891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1566E" w:rsidRDefault="0041566E" w:rsidP="00CC0891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1566E" w:rsidRDefault="0041566E" w:rsidP="00CC0891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41566E" w:rsidRPr="00CC0891" w:rsidRDefault="0041566E" w:rsidP="00CC0891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C0891" w:rsidRPr="00CC0891" w:rsidRDefault="00CC0891" w:rsidP="00CC0891">
      <w:pPr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CC0891">
        <w:rPr>
          <w:rFonts w:ascii="TH SarabunPSK" w:eastAsia="Calibri" w:hAnsi="TH SarabunPSK" w:cs="TH SarabunPSK"/>
          <w:b/>
          <w:bCs/>
          <w:sz w:val="56"/>
          <w:szCs w:val="56"/>
          <w:cs/>
        </w:rPr>
        <w:lastRenderedPageBreak/>
        <w:t>คำนำ</w:t>
      </w:r>
    </w:p>
    <w:p w:rsidR="00CC0891" w:rsidRPr="00CC0891" w:rsidRDefault="00CC0891" w:rsidP="00F739E3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องค์กรปกครองส่วนท้องถิ่นในฐานะเป็นผู้ใช้อำนาจรัฐในการปกครองและบริหารจัดการในเขตพื้นที่</w:t>
      </w:r>
    </w:p>
    <w:p w:rsidR="00CC0891" w:rsidRPr="00CC0891" w:rsidRDefault="00CC0891" w:rsidP="00F739E3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 xml:space="preserve">รับผิดชอบ </w:t>
      </w:r>
      <w:r w:rsidR="00F739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C0891">
        <w:rPr>
          <w:rFonts w:ascii="TH SarabunPSK" w:eastAsia="Calibri" w:hAnsi="TH SarabunPSK" w:cs="TH SarabunPSK"/>
          <w:sz w:val="32"/>
          <w:szCs w:val="32"/>
          <w:cs/>
        </w:rPr>
        <w:t xml:space="preserve">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CC0891">
        <w:rPr>
          <w:rFonts w:ascii="TH SarabunPSK" w:eastAsia="Calibri" w:hAnsi="TH SarabunPSK" w:cs="TH SarabunPSK"/>
          <w:sz w:val="32"/>
          <w:szCs w:val="32"/>
          <w:cs/>
        </w:rPr>
        <w:t>คสช</w:t>
      </w:r>
      <w:proofErr w:type="spellEnd"/>
      <w:r w:rsidRPr="00CC0891">
        <w:rPr>
          <w:rFonts w:ascii="TH SarabunPSK" w:eastAsia="Calibri" w:hAnsi="TH SarabunPSK" w:cs="TH SarabunPSK"/>
          <w:sz w:val="32"/>
          <w:szCs w:val="32"/>
          <w:cs/>
        </w:rPr>
        <w:t>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CC0891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CC0891">
        <w:rPr>
          <w:rFonts w:ascii="TH SarabunPSK" w:eastAsia="Calibri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CC0891" w:rsidRPr="00CC0891" w:rsidRDefault="00CC0891" w:rsidP="00F739E3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ab/>
        <w:t>องค์การบริหารส่วนตำบล</w:t>
      </w:r>
      <w:r w:rsidR="00F739E3">
        <w:rPr>
          <w:rFonts w:ascii="TH SarabunPSK" w:eastAsia="Calibri" w:hAnsi="TH SarabunPSK" w:cs="TH SarabunPSK" w:hint="cs"/>
          <w:sz w:val="32"/>
          <w:szCs w:val="32"/>
          <w:cs/>
        </w:rPr>
        <w:t>ตะโละไกรทอง</w:t>
      </w:r>
      <w:r w:rsidRPr="00CC0891">
        <w:rPr>
          <w:rFonts w:ascii="TH SarabunPSK" w:eastAsia="Calibri" w:hAnsi="TH SarabunPSK" w:cs="TH SarabunPSK"/>
          <w:sz w:val="32"/>
          <w:szCs w:val="32"/>
          <w:cs/>
        </w:rPr>
        <w:t xml:space="preserve"> 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ขององค์การบริหารส่วนตำบล</w:t>
      </w:r>
      <w:r w:rsidR="00F739E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ตะโละไกรทอง</w:t>
      </w:r>
      <w:r w:rsidRPr="00CC0891">
        <w:rPr>
          <w:rFonts w:ascii="TH SarabunPSK" w:eastAsia="Calibri" w:hAnsi="TH SarabunPSK" w:cs="TH SarabunPSK"/>
          <w:sz w:val="32"/>
          <w:szCs w:val="32"/>
          <w:cs/>
        </w:rPr>
        <w:t xml:space="preserve">  เพื่อเป็นแนวทางในการปฏิบัติงานต่อไป</w:t>
      </w:r>
    </w:p>
    <w:p w:rsidR="00CC0891" w:rsidRPr="00CC0891" w:rsidRDefault="00CC0891" w:rsidP="00F739E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C0891" w:rsidRPr="00CC0891" w:rsidRDefault="00CC0891" w:rsidP="00CC0891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F739E3">
        <w:rPr>
          <w:rFonts w:ascii="TH SarabunPSK" w:eastAsia="Calibri" w:hAnsi="TH SarabunPSK" w:cs="TH SarabunPSK" w:hint="cs"/>
          <w:sz w:val="32"/>
          <w:szCs w:val="32"/>
          <w:cs/>
        </w:rPr>
        <w:t>ตะโละไกรทอง</w:t>
      </w:r>
    </w:p>
    <w:p w:rsidR="00CC0891" w:rsidRPr="00CC0891" w:rsidRDefault="00CC0891" w:rsidP="00CC0891">
      <w:pPr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C0891" w:rsidRPr="00CC0891" w:rsidRDefault="00CC0891" w:rsidP="00CC0891">
      <w:pPr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C0891" w:rsidRPr="00CC0891" w:rsidRDefault="00CC0891" w:rsidP="00CC0891">
      <w:pPr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C0891" w:rsidRPr="00CC0891" w:rsidRDefault="00CC0891" w:rsidP="00CC0891">
      <w:pPr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C0891" w:rsidRDefault="00CC0891" w:rsidP="00CC0891">
      <w:pPr>
        <w:jc w:val="right"/>
        <w:rPr>
          <w:rFonts w:ascii="TH SarabunPSK" w:eastAsia="Calibri" w:hAnsi="TH SarabunPSK" w:cs="TH SarabunPSK" w:hint="cs"/>
          <w:sz w:val="32"/>
          <w:szCs w:val="32"/>
        </w:rPr>
      </w:pPr>
    </w:p>
    <w:p w:rsidR="00620AE2" w:rsidRDefault="00620AE2" w:rsidP="00CC0891">
      <w:pPr>
        <w:jc w:val="right"/>
        <w:rPr>
          <w:rFonts w:ascii="TH SarabunPSK" w:eastAsia="Calibri" w:hAnsi="TH SarabunPSK" w:cs="TH SarabunPSK" w:hint="cs"/>
          <w:sz w:val="32"/>
          <w:szCs w:val="32"/>
        </w:rPr>
      </w:pPr>
    </w:p>
    <w:p w:rsidR="00620AE2" w:rsidRPr="00CC0891" w:rsidRDefault="00620AE2" w:rsidP="00CC0891">
      <w:pPr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C0891" w:rsidRPr="00CC0891" w:rsidRDefault="00CC0891" w:rsidP="00CC0891">
      <w:pPr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C0891" w:rsidRPr="00CC0891" w:rsidRDefault="00CC0891" w:rsidP="00CC0891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CC0891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CC0891" w:rsidRPr="00CC0891" w:rsidRDefault="00CC0891" w:rsidP="00CC0891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หน้า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เกริ่นนำ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ค่านิยมหลัก ๑๒ ประการ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หลัก</w:t>
      </w:r>
      <w:proofErr w:type="spellStart"/>
      <w:r w:rsidRPr="00CC0891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CC0891">
        <w:rPr>
          <w:rFonts w:ascii="TH SarabunPSK" w:eastAsia="Calibri" w:hAnsi="TH SarabunPSK" w:cs="TH SarabunPSK"/>
          <w:sz w:val="32"/>
          <w:szCs w:val="32"/>
          <w:cs/>
        </w:rPr>
        <w:t>บาล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หลักปรัชญาเศรษฐกิจพอเพียง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ประมวลจริยธรรมองค์การบริหารส่วนตำบล</w:t>
      </w:r>
      <w:r w:rsidR="00620AE2">
        <w:rPr>
          <w:rFonts w:ascii="TH SarabunPSK" w:eastAsia="Calibri" w:hAnsi="TH SarabunPSK" w:cs="TH SarabunPSK" w:hint="cs"/>
          <w:sz w:val="32"/>
          <w:szCs w:val="32"/>
          <w:cs/>
        </w:rPr>
        <w:t>ตะโละไกรทอง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ข้อบังคับองค์การบริหารส่วนตำบล</w:t>
      </w:r>
      <w:r w:rsidR="00620AE2">
        <w:rPr>
          <w:rFonts w:ascii="TH SarabunPSK" w:eastAsia="Calibri" w:hAnsi="TH SarabunPSK" w:cs="TH SarabunPSK" w:hint="cs"/>
          <w:sz w:val="32"/>
          <w:szCs w:val="32"/>
          <w:cs/>
        </w:rPr>
        <w:t>ตะโละไกรทอง</w:t>
      </w:r>
      <w:r w:rsidRPr="00CC089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ว่าด้วยจรรยาข้าราชการองค์การบริหารส่วนตำบล</w:t>
      </w:r>
      <w:r w:rsidR="00620AE2">
        <w:rPr>
          <w:rFonts w:ascii="TH SarabunPSK" w:eastAsia="Calibri" w:hAnsi="TH SarabunPSK" w:cs="TH SarabunPSK" w:hint="cs"/>
          <w:sz w:val="32"/>
          <w:szCs w:val="32"/>
          <w:cs/>
        </w:rPr>
        <w:t>ตะโละไกรทอง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มาตรฐานทางคุณธรรมจริยธรรม พนักงานส่วนตำบลและพนักงานจ้าง                                            ขององค์การบริหารส่วนตำบล</w:t>
      </w:r>
      <w:r w:rsidR="00620AE2">
        <w:rPr>
          <w:rFonts w:ascii="TH SarabunPSK" w:eastAsia="Calibri" w:hAnsi="TH SarabunPSK" w:cs="TH SarabunPSK" w:hint="cs"/>
          <w:sz w:val="32"/>
          <w:szCs w:val="32"/>
          <w:cs/>
        </w:rPr>
        <w:t>ตะโละไกรทอง</w:t>
      </w:r>
    </w:p>
    <w:p w:rsid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ประกาศเจตนารมณ์องค์การบริหารส่วนตำบล</w:t>
      </w:r>
      <w:r w:rsidR="00620AE2">
        <w:rPr>
          <w:rFonts w:ascii="TH SarabunPSK" w:eastAsia="Calibri" w:hAnsi="TH SarabunPSK" w:cs="TH SarabunPSK" w:hint="cs"/>
          <w:sz w:val="32"/>
          <w:szCs w:val="32"/>
          <w:cs/>
        </w:rPr>
        <w:t>ตะโละไกรทอง</w:t>
      </w:r>
      <w:r w:rsidRPr="00CC0891">
        <w:rPr>
          <w:rFonts w:ascii="TH SarabunPSK" w:eastAsia="Calibri" w:hAnsi="TH SarabunPSK" w:cs="TH SarabunPSK"/>
          <w:sz w:val="32"/>
          <w:szCs w:val="32"/>
          <w:cs/>
        </w:rPr>
        <w:t xml:space="preserve">  เป็นหน่วยงานในการต่อต้าน                          การทุจริตคอรัปชั่น</w:t>
      </w:r>
    </w:p>
    <w:p w:rsidR="00857845" w:rsidRPr="00CC0891" w:rsidRDefault="00857845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การประเมินความเสี่ยงผลประโยชน์ทับซ้อน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ความหมายผลประโยชน์ทับซ้อน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CC0891">
        <w:rPr>
          <w:rFonts w:ascii="TH SarabunPSK" w:eastAsia="Calibri" w:hAnsi="TH SarabunPSK" w:cs="TH SarabunPSK"/>
          <w:sz w:val="32"/>
          <w:szCs w:val="32"/>
        </w:rPr>
        <w:tab/>
      </w:r>
      <w:r w:rsidRPr="00CC0891">
        <w:rPr>
          <w:rFonts w:ascii="TH SarabunPSK" w:eastAsia="Calibri" w:hAnsi="TH SarabunPSK" w:cs="TH SarabunPSK"/>
          <w:sz w:val="32"/>
          <w:szCs w:val="32"/>
        </w:rPr>
        <w:tab/>
      </w:r>
      <w:r w:rsidRPr="00CC0891">
        <w:rPr>
          <w:rFonts w:ascii="TH SarabunPSK" w:eastAsia="Calibri" w:hAnsi="TH SarabunPSK" w:cs="TH SarabunPSK"/>
          <w:sz w:val="32"/>
          <w:szCs w:val="32"/>
        </w:rPr>
        <w:tab/>
      </w:r>
      <w:r w:rsidRPr="00CC0891">
        <w:rPr>
          <w:rFonts w:ascii="TH SarabunPSK" w:eastAsia="Calibri" w:hAnsi="TH SarabunPSK" w:cs="TH SarabunPSK"/>
          <w:sz w:val="32"/>
          <w:szCs w:val="32"/>
        </w:rPr>
        <w:tab/>
      </w:r>
      <w:r w:rsidRPr="00CC0891">
        <w:rPr>
          <w:rFonts w:ascii="TH SarabunPSK" w:eastAsia="Calibri" w:hAnsi="TH SarabunPSK" w:cs="TH SarabunPSK"/>
          <w:sz w:val="32"/>
          <w:szCs w:val="32"/>
        </w:rPr>
        <w:tab/>
      </w:r>
      <w:r w:rsidRPr="00CC0891">
        <w:rPr>
          <w:rFonts w:ascii="TH SarabunPSK" w:eastAsia="Calibri" w:hAnsi="TH SarabunPSK" w:cs="TH SarabunPSK"/>
          <w:sz w:val="32"/>
          <w:szCs w:val="32"/>
        </w:rPr>
        <w:tab/>
      </w:r>
      <w:r w:rsidRPr="00CC0891">
        <w:rPr>
          <w:rFonts w:ascii="TH SarabunPSK" w:eastAsia="Calibri" w:hAnsi="TH SarabunPSK" w:cs="TH SarabunPSK"/>
          <w:sz w:val="32"/>
          <w:szCs w:val="32"/>
        </w:rPr>
        <w:tab/>
      </w:r>
    </w:p>
    <w:p w:rsidR="00CC0891" w:rsidRPr="00CC0891" w:rsidRDefault="00CC0891" w:rsidP="00CC0891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- นิยามศัพท์และแนวคิดสำคัญ</w:t>
      </w:r>
    </w:p>
    <w:p w:rsidR="00CC0891" w:rsidRPr="00CC0891" w:rsidRDefault="00CC0891" w:rsidP="00CC0891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CC0891" w:rsidRPr="00CC0891" w:rsidRDefault="00CC0891" w:rsidP="00CC0891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- แนวทางการจัดการผลประโยชน์ทับซ้อน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บทที่ ๒ การเปิดเผยผลประโยชน์สาธารณะ</w:t>
      </w:r>
    </w:p>
    <w:p w:rsidR="00CC0891" w:rsidRPr="00CC0891" w:rsidRDefault="00CC0891" w:rsidP="00CC0891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- การเปิดเผยผลประโยชน์สาธารณะ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บทที่ ๓ การให้-การรับของขวัญและผลประโยชน์</w:t>
      </w:r>
      <w:r w:rsidR="00620AE2">
        <w:rPr>
          <w:rFonts w:ascii="TH SarabunPSK" w:eastAsia="Calibri" w:hAnsi="TH SarabunPSK" w:cs="TH SarabunPSK"/>
          <w:sz w:val="32"/>
          <w:szCs w:val="32"/>
          <w:cs/>
        </w:rPr>
        <w:tab/>
      </w:r>
      <w:r w:rsidR="00620AE2">
        <w:rPr>
          <w:rFonts w:ascii="TH SarabunPSK" w:eastAsia="Calibri" w:hAnsi="TH SarabunPSK" w:cs="TH SarabunPSK"/>
          <w:sz w:val="32"/>
          <w:szCs w:val="32"/>
          <w:cs/>
        </w:rPr>
        <w:tab/>
      </w:r>
      <w:r w:rsidR="00620AE2">
        <w:rPr>
          <w:rFonts w:ascii="TH SarabunPSK" w:eastAsia="Calibri" w:hAnsi="TH SarabunPSK" w:cs="TH SarabunPSK"/>
          <w:sz w:val="32"/>
          <w:szCs w:val="32"/>
          <w:cs/>
        </w:rPr>
        <w:tab/>
      </w:r>
      <w:r w:rsidR="00620AE2">
        <w:rPr>
          <w:rFonts w:ascii="TH SarabunPSK" w:eastAsia="Calibri" w:hAnsi="TH SarabunPSK" w:cs="TH SarabunPSK"/>
          <w:sz w:val="32"/>
          <w:szCs w:val="32"/>
          <w:cs/>
        </w:rPr>
        <w:tab/>
      </w:r>
      <w:r w:rsidR="00620AE2">
        <w:rPr>
          <w:rFonts w:ascii="TH SarabunPSK" w:eastAsia="Calibri" w:hAnsi="TH SarabunPSK" w:cs="TH SarabunPSK"/>
          <w:sz w:val="32"/>
          <w:szCs w:val="32"/>
          <w:cs/>
        </w:rPr>
        <w:tab/>
      </w:r>
      <w:r w:rsidR="00620AE2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C0891" w:rsidRPr="00CC0891" w:rsidRDefault="00CC0891" w:rsidP="00CC0891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- แนวพิจารณาในทางปฏิบัติ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บทสรุป</w:t>
      </w:r>
    </w:p>
    <w:p w:rsidR="00CC0891" w:rsidRPr="00CC0891" w:rsidRDefault="00CC0891" w:rsidP="00CC0891">
      <w:pPr>
        <w:numPr>
          <w:ilvl w:val="0"/>
          <w:numId w:val="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CC0891">
        <w:rPr>
          <w:rFonts w:ascii="TH SarabunPSK" w:eastAsia="Calibri" w:hAnsi="TH SarabunPSK" w:cs="TH SarabunPSK"/>
          <w:sz w:val="32"/>
          <w:szCs w:val="32"/>
          <w:cs/>
        </w:rPr>
        <w:t>กฎหมายที่เกี่ยวข้อง</w:t>
      </w:r>
    </w:p>
    <w:p w:rsidR="00CC0891" w:rsidRPr="00CC0891" w:rsidRDefault="00CC0891" w:rsidP="00CC0891">
      <w:pPr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C0891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ภาคผนวก</w:t>
      </w:r>
    </w:p>
    <w:p w:rsidR="00CC0891" w:rsidRPr="00CC0891" w:rsidRDefault="00CC0891" w:rsidP="00CC0891">
      <w:pPr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CC0891" w:rsidRPr="00CC0891" w:rsidRDefault="00CC0891" w:rsidP="00CC0891">
      <w:pPr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CC0891" w:rsidRDefault="00CC0891" w:rsidP="00CC0891">
      <w:pPr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620AE2" w:rsidRDefault="00620AE2" w:rsidP="00CC0891">
      <w:pPr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CC0891" w:rsidRPr="00CC0891" w:rsidRDefault="00CC0891" w:rsidP="00CC0891">
      <w:pPr>
        <w:contextualSpacing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</w:p>
    <w:p w:rsidR="00CC0891" w:rsidRPr="00CC0891" w:rsidRDefault="00CC0891" w:rsidP="00CC0891">
      <w:pPr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lastRenderedPageBreak/>
        <w:t>-1-</w:t>
      </w:r>
    </w:p>
    <w:p w:rsidR="00CC0891" w:rsidRPr="00CC0891" w:rsidRDefault="00CC0891" w:rsidP="00CC0891">
      <w:pPr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CC089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เกริ่นนำ</w:t>
      </w:r>
    </w:p>
    <w:p w:rsidR="00CC0891" w:rsidRPr="00CC0891" w:rsidRDefault="00CC0891" w:rsidP="00CC0891">
      <w:pPr>
        <w:spacing w:after="0" w:line="240" w:lineRule="auto"/>
        <w:contextualSpacing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CC0891">
        <w:rPr>
          <w:rFonts w:ascii="TH SarabunIT๙" w:eastAsia="Calibri" w:hAnsi="TH SarabunIT๙" w:cs="TH SarabunIT๙"/>
          <w:sz w:val="32"/>
          <w:szCs w:val="32"/>
        </w:rPr>
        <w:t>Conflic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of  interest : COI)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ธรรมาภิ</w:t>
      </w:r>
      <w:proofErr w:type="spellEnd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</w:rPr>
        <w:tab/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9E45A7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CC0891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CC0891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CC0891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CC0891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>คสช</w:t>
      </w:r>
      <w:proofErr w:type="spellEnd"/>
      <w:r w:rsidRPr="00CC0891"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>.)เพื่อสร้างสรรค์ประเทศไทยให้เข้มแข็ง โดยต้องสร้างคนในชาติ ให้มีค่านิยมไทย ๑๒ ประการ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CC0891" w:rsidRPr="00CC0891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CC0891" w:rsidRPr="009E45A7" w:rsidRDefault="00CC0891" w:rsidP="00CC0891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</w:t>
      </w:r>
      <w:r w:rsidR="009E45A7">
        <w:rPr>
          <w:rFonts w:ascii="TH SarabunIT๙" w:eastAsia="Times New Roman" w:hAnsi="TH SarabunIT๙" w:cs="TH SarabunIT๙"/>
          <w:sz w:val="32"/>
          <w:szCs w:val="32"/>
          <w:cs/>
        </w:rPr>
        <w:t>องส่วนรวมมากกว่าผลประโยชน์ส่วน</w:t>
      </w: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  <w:vertAlign w:val="subscript"/>
        </w:rPr>
      </w:pPr>
      <w:r w:rsidRPr="00CC0891">
        <w:rPr>
          <w:rFonts w:ascii="TH SarabunIT๙" w:eastAsia="Times New Roman" w:hAnsi="TH SarabunIT๙" w:cs="TH SarabunIT๙"/>
          <w:sz w:val="44"/>
          <w:szCs w:val="44"/>
          <w:vertAlign w:val="subscript"/>
        </w:rPr>
        <w:lastRenderedPageBreak/>
        <w:t>-2-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บาล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หลัก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ธรรมาภิ</w:t>
      </w:r>
      <w:proofErr w:type="spellEnd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บาล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หรืออาจเรียกได้ว่า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บรรษัทภิ</w:t>
      </w:r>
      <w:proofErr w:type="spellEnd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บาล ฯลฯ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ซึ่งเรารู้จักกันในนาม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“Good Governance”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ที่หมายถึง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การปกครองที่เป็นธรรม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องค์ประกอบของหลัก</w:t>
      </w:r>
      <w:proofErr w:type="spellStart"/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บาล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บาลมีองค์ประกอบที่สำคัญ ๖ ประการดังนี้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หลักคุณธรรม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 หลักความโปร่งใส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CC0891" w:rsidRPr="00CC0891" w:rsidRDefault="00CC0891" w:rsidP="00CC089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CC0891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</w:t>
      </w:r>
      <w:r w:rsidRPr="00CC0891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ab/>
        <w:t> “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เศรษฐกิจพอเพียง</w:t>
      </w:r>
      <w:r w:rsidRPr="00CC0891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” </w:t>
      </w:r>
      <w:r w:rsidRPr="00CC0891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ภิวัตน์</w:t>
      </w:r>
      <w:proofErr w:type="spellEnd"/>
      <w:r w:rsidRPr="00CC0891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CC0891" w:rsidRPr="00CC0891" w:rsidRDefault="00CC0891" w:rsidP="00CC089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หมายถึง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ความพอดีที่ไม่น้อยเกินไปและไม่มากเกิน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</w:rPr>
        <w:lastRenderedPageBreak/>
        <w:t>-3-</w:t>
      </w: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C08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ความมีเหตุผล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หมายถึง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การตัดสินใจเกี่ยวกับระดับของความพอเพียงนั้น </w:t>
      </w:r>
      <w:r w:rsidRPr="00CC0891">
        <w:rPr>
          <w:rFonts w:ascii="TH SarabunIT๙" w:eastAsia="Times New Roman" w:hAnsi="TH SarabunIT๙" w:cs="TH SarabunIT๙" w:hint="cs"/>
          <w:sz w:val="32"/>
          <w:szCs w:val="32"/>
        </w:rPr>
        <w:t>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CC0891" w:rsidRPr="00CC0891" w:rsidRDefault="00CC0891" w:rsidP="00CC089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ab/>
      </w:r>
      <w:r w:rsidRPr="00CC0891">
        <w:rPr>
          <w:rFonts w:ascii="TH SarabunIT๙" w:eastAsia="Times New Roman" w:hAnsi="TH SarabunIT๙" w:cs="TH SarabunIT๙"/>
          <w:sz w:val="32"/>
          <w:szCs w:val="32"/>
        </w:rPr>
        <w:tab/>
      </w:r>
      <w:r w:rsidRPr="00CC08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การมีภูมิคุ้มกันที่ดีในตัว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หมายถึง</w:t>
      </w:r>
      <w:r w:rsidRPr="00CC0891">
        <w:rPr>
          <w:rFonts w:ascii="TH SarabunIT๙" w:eastAsia="Times New Roman" w:hAnsi="TH SarabunIT๙" w:cs="TH SarabunIT๙" w:hint="cs"/>
          <w:sz w:val="32"/>
          <w:szCs w:val="32"/>
        </w:rPr>
        <w:t>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CC0891" w:rsidRPr="00CC0891" w:rsidRDefault="00CC0891" w:rsidP="00CC0891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  <w:shd w:val="clear" w:color="auto" w:fill="FFFFFF"/>
        </w:rPr>
      </w:pPr>
    </w:p>
    <w:p w:rsidR="00CC0891" w:rsidRPr="00CC0891" w:rsidRDefault="00CC0891" w:rsidP="00CC08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ab/>
      </w:r>
      <w:r w:rsidRPr="00CC08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ab/>
      </w:r>
      <w:r w:rsidRPr="00CC08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เงื่อนไขความรู้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ความรู้เกี่ยวกับวิชาการต่างๆ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 อย่างรอบด้าน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CC0891" w:rsidRDefault="00CC0891" w:rsidP="00CC0891">
      <w:pPr>
        <w:spacing w:after="0" w:line="240" w:lineRule="auto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CC08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CC089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CC0891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มีความซื่อสัตย์สุจริต</w:t>
      </w:r>
      <w:r w:rsidRPr="00CC089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และมีความอดทน </w:t>
      </w:r>
      <w:r w:rsidRPr="00CC0891">
        <w:rPr>
          <w:rFonts w:ascii="TH SarabunIT๙" w:eastAsia="Times New Roman" w:hAnsi="TH SarabunIT๙" w:cs="TH SarabunIT๙" w:hint="cs"/>
          <w:sz w:val="32"/>
          <w:szCs w:val="32"/>
        </w:rPr>
        <w:t> </w:t>
      </w:r>
      <w:r w:rsidRPr="00CC0891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มีความเพียร</w:t>
      </w:r>
      <w:r w:rsidRPr="00CC089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CC089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E45479" w:rsidRPr="00E45479" w:rsidRDefault="00E45479" w:rsidP="00E4547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ประมวลจริยธรรมขององค์การบริหารส่วนตำบลโคกขมิ้น   จึงได้กำหนดมาตรฐานจริยธรรมอันเป็นค่านิยมหลัก ดังเช่น</w:t>
      </w:r>
    </w:p>
    <w:p w:rsidR="00E45479" w:rsidRPr="00E45479" w:rsidRDefault="00E45479" w:rsidP="00E45479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54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ประมวลจริยธรรมของข้าราชการการเมืองท้องถิ่นฝ่ายบริหาร องค์การบริหารส่วนตำบล    โคกขมิ้น พ.ศ. ๒๕๕๓</w:t>
      </w:r>
    </w:p>
    <w:p w:rsidR="00E45479" w:rsidRPr="00E45479" w:rsidRDefault="00E45479" w:rsidP="00E4547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5479">
        <w:rPr>
          <w:rFonts w:ascii="TH SarabunIT๙" w:eastAsia="Calibri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</w:t>
      </w:r>
      <w:proofErr w:type="spellStart"/>
      <w:r w:rsidRPr="00E45479">
        <w:rPr>
          <w:rFonts w:ascii="TH SarabunIT๙" w:eastAsia="Calibri" w:hAnsi="TH SarabunIT๙" w:cs="TH SarabunIT๙"/>
          <w:sz w:val="32"/>
          <w:szCs w:val="32"/>
          <w:cs/>
        </w:rPr>
        <w:t>มาภิ</w:t>
      </w:r>
      <w:proofErr w:type="spellEnd"/>
      <w:r w:rsidRPr="00E45479">
        <w:rPr>
          <w:rFonts w:ascii="TH SarabunIT๙" w:eastAsia="Calibri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E45479" w:rsidRPr="00E45479" w:rsidRDefault="00E45479" w:rsidP="00E45479">
      <w:pPr>
        <w:spacing w:after="0" w:line="240" w:lineRule="auto"/>
        <w:ind w:left="179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BF7B89" w:rsidRDefault="00BF7B89" w:rsidP="00BF7B89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F7B89" w:rsidRDefault="00BF7B89" w:rsidP="00BF7B89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F7B89" w:rsidRDefault="00BF7B89" w:rsidP="00BF7B89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F7B89" w:rsidRDefault="00BF7B89" w:rsidP="00BF7B89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F7B89" w:rsidRDefault="00BF7B89" w:rsidP="00BF7B89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F7B89" w:rsidRDefault="00BF7B89" w:rsidP="00BF7B89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F7B89" w:rsidRPr="00E45479" w:rsidRDefault="00BF7B89" w:rsidP="00BF7B89">
      <w:pPr>
        <w:spacing w:after="0" w:line="240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-4-</w:t>
      </w:r>
    </w:p>
    <w:p w:rsidR="00BF7B89" w:rsidRPr="00BF7B89" w:rsidRDefault="00E45479" w:rsidP="00E45479">
      <w:pPr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</w:rPr>
        <w:tab/>
      </w:r>
      <w:r w:rsidRPr="00E45479">
        <w:rPr>
          <w:rFonts w:ascii="TH SarabunIT๙" w:eastAsia="Calibri" w:hAnsi="TH SarabunIT๙" w:cs="TH SarabunIT๙"/>
          <w:sz w:val="32"/>
          <w:szCs w:val="32"/>
        </w:rPr>
        <w:tab/>
      </w:r>
      <w:r w:rsidRPr="00E454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๒. ประมวลจริยธรรมของข้าราชการการเมืองท้องถิ่นฝ่ายสภาท้องถิ่น องค์การบริหารส่วนตำบล</w:t>
      </w:r>
      <w:r w:rsidR="00BF7B8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ตะโละไกรทอง</w:t>
      </w:r>
      <w:r w:rsidRPr="00E454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พ.ศ. ๒๕๕๓</w:t>
      </w:r>
    </w:p>
    <w:p w:rsidR="00E45479" w:rsidRPr="00E45479" w:rsidRDefault="00E45479" w:rsidP="00E4547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</w:t>
      </w:r>
      <w:proofErr w:type="spellStart"/>
      <w:r w:rsidRPr="00E45479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E45479">
        <w:rPr>
          <w:rFonts w:ascii="TH SarabunIT๙" w:eastAsia="Calibri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  <w:r w:rsidRPr="00E4547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E45479" w:rsidRPr="00E45479" w:rsidRDefault="00E45479" w:rsidP="00E45479">
      <w:pPr>
        <w:spacing w:after="0" w:line="240" w:lineRule="auto"/>
        <w:ind w:left="1797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E45479" w:rsidRPr="00E45479" w:rsidRDefault="00E45479" w:rsidP="00BF7B89">
      <w:pPr>
        <w:spacing w:after="0" w:line="240" w:lineRule="auto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E45479" w:rsidRPr="00E45479" w:rsidRDefault="00E45479" w:rsidP="00E4547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ประมวลจริยธรรมของข้าราชการ  องค์การบริหารส่วนตำบล</w:t>
      </w:r>
      <w:r w:rsidR="00BF7B8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ตะโละไกรทอง</w:t>
      </w: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พ.ศ. ๒๕๕</w:t>
      </w:r>
      <w:r w:rsidR="00BF7B8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p w:rsidR="00E45479" w:rsidRPr="00E45479" w:rsidRDefault="00E45479" w:rsidP="00E4547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ab/>
        <w:t>ข้อ ๓  ข้าราชการขององค์การบริหารส่วนตำบลโคกขมิ้น 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E45479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E45479">
        <w:rPr>
          <w:rFonts w:ascii="TH SarabunIT๙" w:eastAsia="Calibri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E45479">
        <w:rPr>
          <w:rFonts w:ascii="TH SarabunIT๙" w:eastAsia="Calibri" w:hAnsi="TH SarabunIT๙" w:cs="TH SarabunIT๙"/>
          <w:sz w:val="32"/>
          <w:szCs w:val="32"/>
        </w:rPr>
        <w:t>o</w:t>
      </w:r>
      <w:r w:rsidRPr="00E454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ประการดังนี้</w:t>
      </w:r>
    </w:p>
    <w:p w:rsidR="00E45479" w:rsidRPr="00E45479" w:rsidRDefault="00E45479" w:rsidP="00E45479">
      <w:pPr>
        <w:spacing w:after="0" w:line="240" w:lineRule="auto"/>
        <w:ind w:left="1077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E45479" w:rsidRPr="00E45479" w:rsidRDefault="00E45479" w:rsidP="00E45479">
      <w:pPr>
        <w:tabs>
          <w:tab w:val="left" w:pos="7025"/>
        </w:tabs>
        <w:spacing w:after="0" w:line="240" w:lineRule="auto"/>
        <w:ind w:left="179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E45479">
        <w:rPr>
          <w:rFonts w:ascii="TH SarabunIT๙" w:eastAsia="Calibri" w:hAnsi="TH SarabunIT๙" w:cs="TH SarabunIT๙"/>
          <w:sz w:val="32"/>
          <w:szCs w:val="32"/>
        </w:rPr>
        <w:tab/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E45479" w:rsidRPr="00E45479" w:rsidRDefault="00E45479" w:rsidP="00E45479">
      <w:pPr>
        <w:spacing w:after="0" w:line="240" w:lineRule="auto"/>
        <w:ind w:left="180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E45479">
        <w:rPr>
          <w:rFonts w:ascii="TH SarabunIT๙" w:eastAsia="Calibri" w:hAnsi="TH SarabunIT๙" w:cs="TH SarabunIT๙"/>
          <w:sz w:val="32"/>
          <w:szCs w:val="32"/>
        </w:rPr>
        <w:t>o</w:t>
      </w:r>
      <w:r w:rsidRPr="00E45479">
        <w:rPr>
          <w:rFonts w:ascii="TH SarabunIT๙" w:eastAsia="Calibri" w:hAnsi="TH SarabunIT๙" w:cs="TH SarabunIT๙" w:hint="cs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E45479" w:rsidRDefault="00E45479" w:rsidP="00E4547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ข้อบังคับองค์การบริหารส่วนตำบล</w:t>
      </w:r>
      <w:r w:rsidR="00BF7B8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ตะโละไกรทอง</w:t>
      </w: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ว่าด้วยจรรยาข้าราชการองค์การบริหารส่วนตำบล</w:t>
      </w:r>
      <w:r w:rsidR="00BF7B8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ตะโละไกรทอง</w:t>
      </w:r>
    </w:p>
    <w:p w:rsidR="00BF7B89" w:rsidRDefault="00BF7B89" w:rsidP="00BF7B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F7B89" w:rsidRDefault="00BF7B89" w:rsidP="00BF7B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F7B89" w:rsidRDefault="00BF7B89" w:rsidP="00BF7B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F7B89" w:rsidRDefault="00BF7B89" w:rsidP="00BF7B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-5-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="00BF7B89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E45479">
        <w:rPr>
          <w:rFonts w:ascii="TH SarabunIT๙" w:eastAsia="Calibri" w:hAnsi="TH SarabunIT๙" w:cs="TH SarabunIT๙"/>
          <w:sz w:val="32"/>
          <w:szCs w:val="32"/>
          <w:cs/>
        </w:rPr>
        <w:t xml:space="preserve"> 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องค์การบริหารส่วนตำบลโคกขมิ้น</w:t>
      </w:r>
    </w:p>
    <w:p w:rsidR="00E45479" w:rsidRPr="00E45479" w:rsidRDefault="00E45479" w:rsidP="00801B9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="00BF7B89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E45479">
        <w:rPr>
          <w:rFonts w:ascii="TH SarabunIT๙" w:eastAsia="Calibri" w:hAnsi="TH SarabunIT๙" w:cs="TH SarabunIT๙"/>
          <w:sz w:val="32"/>
          <w:szCs w:val="32"/>
          <w:cs/>
        </w:rPr>
        <w:t xml:space="preserve">  จึงได้กำหนดข้อบังคับจรรยาข้าราชการองค์การบริหารส่วนตำบล</w:t>
      </w:r>
      <w:r w:rsidR="00BF7B89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E45479">
        <w:rPr>
          <w:rFonts w:ascii="TH SarabunIT๙" w:eastAsia="Calibri" w:hAnsi="TH SarabunIT๙" w:cs="TH SarabunIT๙"/>
          <w:sz w:val="32"/>
          <w:szCs w:val="32"/>
          <w:cs/>
        </w:rPr>
        <w:t xml:space="preserve"> 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๑ ความซื่อสัตย์และรับผิดชอบ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๑.๑ ปฏิบัติหน้าที่ด้วยความซื่อสัตย์สุจริต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๑.๒ 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๑.๓ 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๑.๔ รับผิดชอบต่อผลการกระทำของตนเองและมุ่งมั่นแก้ไขเมื่อเกิดข้อผิดพลาด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๒ การมีจิตสำนึกมุ่งบริการและให้คำปรึกษา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๒.๑ 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๒.๒ ให้คำปรึกษาแนะนำแก่องค์กรปกครองส่วนท้องถิ่นได้อย่างถูกต้องรวดเร็วและครบถ้วน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๓ การมุ่งผลสัมฤทธิ์ของงาน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๓.๑ 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๓.๒ ขยันอุทิศตนและมุ่งมั่นในการปฏิบัติหน้าที่ให้สำเร็จตามเป้าหมาย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๓.๓ ปฏิบัติหน้าที่ด้วยความสามัคคีมีน้ำใจเพื่อให้บรรลุภารกิจของหน่วยงาน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๔ การปฏิบัติหน้าที่อย่างเป็นธรรม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๔.๑ ตัดสินใจบนหลักการข้อเท็จจริงเหตุผลเพื่อความยุติธรรม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๔.๒ ไม่มีอคติในการปฏิบัติหน้าที่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๕ การดำรงชีวิตตามหลักเศรษฐกิจพอเพียง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๕.๑ วางแผนการดำรงชีวิตอย่างมีเป้าหมายพร้อมที่จะเผชิญต่อการเปลี่ยนแปลง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๕.๒ ใช้จ่ายอย่างคุ้มค่ามีเหตุผลและไม่ฟุ่มเฟือยเกินฐานะของตนเอง</w:t>
      </w:r>
    </w:p>
    <w:p w:rsid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๕.๓ ปฏิบัติตามหลักศาสนารู้จักพึ่งตนเองและลดละเลิกอบายมุข</w:t>
      </w:r>
    </w:p>
    <w:p w:rsidR="00801B96" w:rsidRDefault="00801B96" w:rsidP="00801B9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01B96" w:rsidRDefault="00801B96" w:rsidP="00801B9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01B96" w:rsidRPr="00E45479" w:rsidRDefault="00801B96" w:rsidP="00801B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๖ การยึดมั่นและยืนหยัดในสิ่งที่ถูกต้อ</w:t>
      </w:r>
      <w:r w:rsidRPr="00E45479">
        <w:rPr>
          <w:rFonts w:ascii="TH SarabunIT๙" w:eastAsia="Calibri" w:hAnsi="TH SarabunIT๙" w:cs="TH SarabunIT๙"/>
          <w:sz w:val="32"/>
          <w:szCs w:val="32"/>
          <w:cs/>
        </w:rPr>
        <w:t>ง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๖.๑ ยึดมั่นในผลประโยชน์ส่วนรวมเหนือผลประโยชน์ส่วนตน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๖.๒ กล้าหาญและยืนหยัดในสิ่งที่ถูกต้อง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๖.๓ ปฏิบัติตนตามหลักคุณธรรมจริยธรรมเพื่อเป็นแบบอย่างที่ดีแก่เพื่อนข้าราชการ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54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๗ ความโปร่งใสและสามารถตรวจสอบได้</w:t>
      </w:r>
    </w:p>
    <w:p w:rsidR="00E45479" w:rsidRPr="00E45479" w:rsidRDefault="00E45479" w:rsidP="00E454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E45479" w:rsidRPr="00801B96" w:rsidRDefault="00E45479" w:rsidP="00801B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5479">
        <w:rPr>
          <w:rFonts w:ascii="TH SarabunIT๙" w:eastAsia="Calibri" w:hAnsi="TH SarabunIT๙" w:cs="TH SarabunIT๙"/>
          <w:sz w:val="32"/>
          <w:szCs w:val="32"/>
          <w:cs/>
        </w:rPr>
        <w:t>๗.๒ พร้อมรับการตรวจสอบและรับผิดชอบต่อผลของการตรวจสอบ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2E32EE" w:rsidP="00CC089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มาตรฐานทางคุณธรรมจริยธรรม</w:t>
      </w:r>
      <w:r w:rsidR="00CC0891"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พนักงานส่วนตำบลและพนักงานจ้างขององค์การบริหารส่วน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ตะโละไกรทอง</w:t>
      </w:r>
      <w:r w:rsidR="00CC0891"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CC0891" w:rsidRPr="00CC0891" w:rsidRDefault="00CC0891" w:rsidP="002E32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ก.ถ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  <w:cs/>
        </w:rPr>
        <w:t>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CC0891" w:rsidRPr="00CC0891" w:rsidRDefault="00CC0891" w:rsidP="00CC0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CC0891" w:rsidRPr="00CC0891" w:rsidRDefault="00CC0891" w:rsidP="00CC0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CC0891" w:rsidRPr="00CC0891" w:rsidRDefault="00CC0891" w:rsidP="00CC0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CC0891" w:rsidRPr="00CC0891" w:rsidRDefault="00CC0891" w:rsidP="00CC0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CC0891" w:rsidRPr="00CC0891" w:rsidRDefault="00CC0891" w:rsidP="00CC0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CC0891" w:rsidRPr="00CC0891" w:rsidRDefault="00CC0891" w:rsidP="00CC0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พึงมีจรรยาบรรณต่อตนเอง</w:t>
      </w:r>
    </w:p>
    <w:p w:rsidR="00CC0891" w:rsidRPr="00CC0891" w:rsidRDefault="00CC0891" w:rsidP="00CC0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พึงมีจรรยาบรรณต่อหน่วยงาน</w:t>
      </w:r>
    </w:p>
    <w:p w:rsidR="00CC0891" w:rsidRPr="00CC0891" w:rsidRDefault="00CC0891" w:rsidP="00CC0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CC0891" w:rsidRPr="00CC0891" w:rsidRDefault="00CC0891" w:rsidP="00CC0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2E32EE" w:rsidRDefault="002E32EE" w:rsidP="00CC089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C0891" w:rsidRPr="002E32EE" w:rsidRDefault="00CC0891" w:rsidP="00CC089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E32EE">
        <w:rPr>
          <w:rFonts w:ascii="TH SarabunIT๙" w:eastAsia="Calibri" w:hAnsi="TH SarabunIT๙" w:cs="TH SarabunIT๙"/>
          <w:sz w:val="32"/>
          <w:szCs w:val="32"/>
          <w:cs/>
        </w:rPr>
        <w:t>ประกาศเจตนารมณ์องค์การบริหารส่วนตำบล</w:t>
      </w:r>
      <w:r w:rsidR="002E32EE" w:rsidRPr="002E32EE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2E32EE">
        <w:rPr>
          <w:rFonts w:ascii="TH SarabunIT๙" w:eastAsia="Calibri" w:hAnsi="TH SarabunIT๙" w:cs="TH SarabunIT๙"/>
          <w:sz w:val="32"/>
          <w:szCs w:val="32"/>
          <w:cs/>
        </w:rPr>
        <w:t xml:space="preserve">  เป็นหน่วยงานในการต่อต้านการทุจริตคอรัปชั่น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5"/>
          <w:szCs w:val="25"/>
          <w:cs/>
        </w:rPr>
        <w:tab/>
      </w:r>
      <w:r w:rsidRPr="00CC0891">
        <w:rPr>
          <w:rFonts w:ascii="TH SarabunIT๙" w:eastAsia="Calibri" w:hAnsi="TH SarabunIT๙" w:cs="TH SarabunIT๙"/>
          <w:sz w:val="25"/>
          <w:szCs w:val="25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เนื่องด้วยองค์การบริหารส่วนตำบล</w:t>
      </w:r>
      <w:r w:rsidR="002E32EE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  เป็นหน่วยงานที่รับใช้และให้บริการประชาชนอย่างใกล้ชิด  ซึ่งในการดำเนินงานขององค์การบริหารส่วนตำบล</w:t>
      </w:r>
      <w:r w:rsidR="002E32EE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ได้คำนึงถึงความต้องการและประโยชน์สูงสุดของประชาชนเป็นหลัก </w:t>
      </w:r>
    </w:p>
    <w:p w:rsid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2E32EE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องค์การบริหารส่วนตำบล</w:t>
      </w:r>
      <w:r w:rsidR="002E32EE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 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801B96" w:rsidRDefault="00801B96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01B96" w:rsidRDefault="00801B96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01B96" w:rsidRPr="00CC0891" w:rsidRDefault="00801B96" w:rsidP="00801B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-7-</w:t>
      </w:r>
    </w:p>
    <w:p w:rsidR="00CC0891" w:rsidRPr="00CC0891" w:rsidRDefault="00CC0891" w:rsidP="00CC0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CC0891" w:rsidRPr="00CC0891" w:rsidRDefault="00CC0891" w:rsidP="00CC0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CC0891" w:rsidRPr="00CC0891" w:rsidRDefault="00CC0891" w:rsidP="00CC0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CC0891" w:rsidRPr="00CC0891" w:rsidRDefault="00CC0891" w:rsidP="00CC0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CC0891" w:rsidRPr="00CC0891" w:rsidRDefault="00CC0891" w:rsidP="00CC0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CC0891" w:rsidRPr="00CC0891" w:rsidRDefault="00CC0891" w:rsidP="00CC0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CC0891" w:rsidRPr="00CC0891" w:rsidRDefault="00CC0891" w:rsidP="00CC0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CC0891" w:rsidRPr="00CC0891" w:rsidRDefault="00CC0891" w:rsidP="00CC0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CC0891" w:rsidRPr="00CC0891" w:rsidRDefault="00CC0891" w:rsidP="00CC0891">
      <w:pPr>
        <w:numPr>
          <w:ilvl w:val="0"/>
          <w:numId w:val="10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CC0891" w:rsidRPr="00CC0891" w:rsidRDefault="00CC0891" w:rsidP="00CC0891">
      <w:pPr>
        <w:numPr>
          <w:ilvl w:val="0"/>
          <w:numId w:val="10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CC0891" w:rsidRPr="00977901" w:rsidRDefault="00CC0891" w:rsidP="00CC0891">
      <w:pPr>
        <w:numPr>
          <w:ilvl w:val="0"/>
          <w:numId w:val="10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บทที่ ๓  การให้ 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รับของขวัญและประโยชน์อื่นใด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คำว่า  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Conflict  of  Interests 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มีการใช้คำภาษาไทยไว้หลายคำ  เช่น  </w:t>
      </w:r>
      <w:r w:rsidRPr="00CC0891">
        <w:rPr>
          <w:rFonts w:ascii="TH SarabunIT๙" w:eastAsia="Calibri" w:hAnsi="TH SarabunIT๙" w:cs="TH SarabunIT๙" w:hint="cs"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ผลประโยชน์ทับซ้อน</w:t>
      </w:r>
      <w:r w:rsidRPr="00CC0891">
        <w:rPr>
          <w:rFonts w:ascii="TH SarabunIT๙" w:eastAsia="Calibri" w:hAnsi="TH SarabunIT๙" w:cs="TH SarabunIT๙" w:hint="cs"/>
          <w:sz w:val="32"/>
          <w:szCs w:val="32"/>
        </w:rPr>
        <w:t>”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C0891">
        <w:rPr>
          <w:rFonts w:ascii="TH SarabunIT๙" w:eastAsia="Calibri" w:hAnsi="TH SarabunIT๙" w:cs="TH SarabunIT๙" w:hint="cs"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ผลประโยชน์ขัดกัน</w:t>
      </w:r>
      <w:r w:rsidRPr="00CC0891">
        <w:rPr>
          <w:rFonts w:ascii="TH SarabunIT๙" w:eastAsia="Calibri" w:hAnsi="TH SarabunIT๙" w:cs="TH SarabunIT๙" w:hint="cs"/>
          <w:sz w:val="32"/>
          <w:szCs w:val="32"/>
        </w:rPr>
        <w:t>”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C0891">
        <w:rPr>
          <w:rFonts w:ascii="TH SarabunIT๙" w:eastAsia="Calibri" w:hAnsi="TH SarabunIT๙" w:cs="TH SarabunIT๙" w:hint="cs"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ผลประโยชน์ขัดแย้ง</w:t>
      </w:r>
      <w:r w:rsidRPr="00CC0891">
        <w:rPr>
          <w:rFonts w:ascii="TH SarabunIT๙" w:eastAsia="Calibri" w:hAnsi="TH SarabunIT๙" w:cs="TH SarabunIT๙" w:hint="cs"/>
          <w:sz w:val="32"/>
          <w:szCs w:val="32"/>
        </w:rPr>
        <w:t>”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หรือ  </w:t>
      </w:r>
      <w:r w:rsidRPr="00CC0891">
        <w:rPr>
          <w:rFonts w:ascii="TH SarabunIT๙" w:eastAsia="Calibri" w:hAnsi="TH SarabunIT๙" w:cs="TH SarabunIT๙" w:hint="cs"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การขัดกันแห่งผลประโยชน์</w:t>
      </w:r>
      <w:r w:rsidRPr="00CC0891">
        <w:rPr>
          <w:rFonts w:ascii="TH SarabunIT๙" w:eastAsia="Calibri" w:hAnsi="TH SarabunIT๙" w:cs="TH SarabunIT๙" w:hint="cs"/>
          <w:sz w:val="32"/>
          <w:szCs w:val="32"/>
        </w:rPr>
        <w:t>”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Governance) 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97790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</w:rPr>
        <w:tab/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CC0891">
        <w:rPr>
          <w:rFonts w:ascii="TH SarabunIT๙" w:eastAsia="Calibri" w:hAnsi="TH SarabunIT๙" w:cs="TH SarabunIT๙"/>
          <w:sz w:val="32"/>
          <w:szCs w:val="32"/>
        </w:rPr>
        <w:t>.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</w:rPr>
        <w:tab/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801B96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801B96" w:rsidRDefault="00801B96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01B96" w:rsidRDefault="00801B96" w:rsidP="00801B96">
      <w:pPr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-8-</w:t>
      </w:r>
    </w:p>
    <w:p w:rsidR="00CC0891" w:rsidRPr="00CC0891" w:rsidRDefault="00CC0891" w:rsidP="00801B96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874BB" wp14:editId="05B320A0">
                <wp:simplePos x="0" y="0"/>
                <wp:positionH relativeFrom="column">
                  <wp:posOffset>715010</wp:posOffset>
                </wp:positionH>
                <wp:positionV relativeFrom="paragraph">
                  <wp:posOffset>80645</wp:posOffset>
                </wp:positionV>
                <wp:extent cx="4866005" cy="2719070"/>
                <wp:effectExtent l="0" t="0" r="10795" b="241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271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3947" w:rsidRDefault="00583947" w:rsidP="00CC08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83947" w:rsidRDefault="00583947" w:rsidP="00CC08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:rsidR="00583947" w:rsidRDefault="00583947" w:rsidP="00CC089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โดยให้ผลประโยชน์ของสาธารณะมีความสำคัญในอันดับต้น</w:t>
                            </w:r>
                          </w:p>
                          <w:p w:rsidR="00583947" w:rsidRDefault="00583947" w:rsidP="00CC089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3pt;margin-top:6.35pt;width:383.15pt;height:2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" fillcolor="window" strokeweight=".5pt">
                <v:path arrowok="t"/>
                <v:textbox>
                  <w:txbxContent>
                    <w:p w:rsidR="00583947" w:rsidRDefault="00583947" w:rsidP="00CC08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83947" w:rsidRDefault="00583947" w:rsidP="00CC08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:rsidR="00583947" w:rsidRDefault="00583947" w:rsidP="00CC0891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โดยให้ผลประโยชน์ของสาธารณะมีความสำคัญในอันดับต้น</w:t>
                      </w:r>
                    </w:p>
                    <w:p w:rsidR="00583947" w:rsidRDefault="00583947" w:rsidP="00CC089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และต้องได้รับการปฏิบัติอย่างเป็นธรรม)</w:t>
                      </w:r>
                    </w:p>
                  </w:txbxContent>
                </v:textbox>
              </v:shape>
            </w:pict>
          </mc:Fallback>
        </mc:AlternateConten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ab/>
      </w:r>
    </w:p>
    <w:p w:rsidR="00CC0891" w:rsidRPr="00CC0891" w:rsidRDefault="00CC0891" w:rsidP="00CC089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C0891" w:rsidRPr="00CC0891" w:rsidRDefault="00CC0891" w:rsidP="00CC089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-8-</w:t>
      </w: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01B96" w:rsidRDefault="00801B96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01B96" w:rsidRDefault="00801B96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01B96" w:rsidRDefault="00801B96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01B96" w:rsidRDefault="00801B96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01B96" w:rsidRDefault="00801B96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01B96" w:rsidRDefault="00801B96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01B96" w:rsidRDefault="00801B96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01B96" w:rsidRDefault="00801B96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660C" w:rsidRDefault="009A660C" w:rsidP="009A660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801B9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</w:p>
    <w:p w:rsidR="00977901" w:rsidRDefault="00977901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การวิเคราะห์ความเสี่ยงผลประโยชน์ทับซ้อน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376"/>
        <w:gridCol w:w="2977"/>
        <w:gridCol w:w="1701"/>
        <w:gridCol w:w="2693"/>
      </w:tblGrid>
      <w:tr w:rsidR="00977901" w:rsidTr="00977901">
        <w:tc>
          <w:tcPr>
            <w:tcW w:w="2376" w:type="dxa"/>
          </w:tcPr>
          <w:p w:rsidR="00977901" w:rsidRDefault="00977901" w:rsidP="00977901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2977" w:type="dxa"/>
          </w:tcPr>
          <w:p w:rsidR="00977901" w:rsidRDefault="00977901" w:rsidP="00977901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701" w:type="dxa"/>
          </w:tcPr>
          <w:p w:rsidR="00977901" w:rsidRDefault="00977901" w:rsidP="00977901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โอกาสเกิดทุจริต</w:t>
            </w:r>
          </w:p>
          <w:p w:rsidR="00977901" w:rsidRDefault="00977901" w:rsidP="00977901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(มากที่สุด)</w:t>
            </w:r>
          </w:p>
          <w:p w:rsidR="00977901" w:rsidRDefault="00977901" w:rsidP="00977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(มาก)</w:t>
            </w:r>
          </w:p>
          <w:p w:rsidR="00977901" w:rsidRDefault="00977901" w:rsidP="00977901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(น้อย)</w:t>
            </w:r>
          </w:p>
        </w:tc>
        <w:tc>
          <w:tcPr>
            <w:tcW w:w="2693" w:type="dxa"/>
          </w:tcPr>
          <w:p w:rsidR="00977901" w:rsidRDefault="00977901" w:rsidP="00977901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977901" w:rsidRPr="00C07514" w:rsidTr="00977901">
        <w:tc>
          <w:tcPr>
            <w:tcW w:w="2376" w:type="dxa"/>
          </w:tcPr>
          <w:p w:rsidR="00977901" w:rsidRPr="00C07514" w:rsidRDefault="00C0751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2977" w:type="dxa"/>
          </w:tcPr>
          <w:p w:rsidR="00977901" w:rsidRPr="00C07514" w:rsidRDefault="00343464" w:rsidP="00C07514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075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หัวหน้า/</w:t>
            </w:r>
            <w:proofErr w:type="spellStart"/>
            <w:r w:rsidR="00C075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 w:rsidR="00C075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.พัสดุเลือกซื้อร้านที่ตนเองสนิทสนมหรือเป็นญาติ หรือเป็นเพื่อน/พูดคุยได้ง่าย</w:t>
            </w:r>
          </w:p>
        </w:tc>
        <w:tc>
          <w:tcPr>
            <w:tcW w:w="1701" w:type="dxa"/>
          </w:tcPr>
          <w:p w:rsidR="00977901" w:rsidRPr="00C07514" w:rsidRDefault="00C0751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693" w:type="dxa"/>
          </w:tcPr>
          <w:p w:rsidR="00977901" w:rsidRDefault="00C0751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-ปรับเปลี่ยนร้านค้าในการจัดซื้อวัสดุ</w:t>
            </w:r>
          </w:p>
          <w:p w:rsidR="00C07514" w:rsidRDefault="00C0751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-เปรียบเทียบราคาสินค้าจากร้านค้าไม่น้อยกว่า 2 ร้าน</w:t>
            </w:r>
          </w:p>
          <w:p w:rsidR="00C07514" w:rsidRPr="00C07514" w:rsidRDefault="00C07514" w:rsidP="0097790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-เข้มงวดในการตรวจรับพัสดุหรือตรวจการจ้าง</w:t>
            </w:r>
          </w:p>
        </w:tc>
      </w:tr>
      <w:tr w:rsidR="00583947" w:rsidRPr="00C07514" w:rsidTr="00977901">
        <w:tc>
          <w:tcPr>
            <w:tcW w:w="2376" w:type="dxa"/>
          </w:tcPr>
          <w:p w:rsidR="00583947" w:rsidRDefault="00DA5E36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การช่วยเหลือผู้ด้อยโอกาสทางสังคม</w:t>
            </w:r>
          </w:p>
        </w:tc>
        <w:tc>
          <w:tcPr>
            <w:tcW w:w="2977" w:type="dxa"/>
          </w:tcPr>
          <w:p w:rsidR="00583947" w:rsidRDefault="00343464" w:rsidP="00C07514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DA5E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เจ้าหน้าที่จะพิจารณาให้ความช่วยเหลือบุคคลที่เป็นญาติ หรือใกล้ชิด สนิทสนมก่อน</w:t>
            </w:r>
          </w:p>
        </w:tc>
        <w:tc>
          <w:tcPr>
            <w:tcW w:w="1701" w:type="dxa"/>
          </w:tcPr>
          <w:p w:rsidR="00583947" w:rsidRDefault="00DA5E36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693" w:type="dxa"/>
          </w:tcPr>
          <w:p w:rsidR="00583947" w:rsidRDefault="00DA5E36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-จัดระบบคิว ก่อน-หลัง เพื่อลดปัญหาระบบอุปถัมภ์</w:t>
            </w:r>
          </w:p>
          <w:p w:rsidR="00DA5E36" w:rsidRDefault="00DA5E36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-ให้ความสำคัญผู้ที่ประสบปัญหามากที่สุด</w:t>
            </w:r>
          </w:p>
          <w:p w:rsidR="00DA5E36" w:rsidRDefault="00DA5E36" w:rsidP="00A44A6E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-บังคับใช้กฎหมาย ระเบียบอย่างเคร่งครัด</w:t>
            </w:r>
          </w:p>
        </w:tc>
      </w:tr>
      <w:tr w:rsidR="00DA5E36" w:rsidRPr="00C07514" w:rsidTr="00977901">
        <w:tc>
          <w:tcPr>
            <w:tcW w:w="2376" w:type="dxa"/>
          </w:tcPr>
          <w:p w:rsidR="00DA5E36" w:rsidRPr="00DA5E36" w:rsidRDefault="00A44A6E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การจัดโครงการ/กิจกรรม</w:t>
            </w:r>
          </w:p>
        </w:tc>
        <w:tc>
          <w:tcPr>
            <w:tcW w:w="2977" w:type="dxa"/>
          </w:tcPr>
          <w:p w:rsidR="00DA5E36" w:rsidRDefault="00343464" w:rsidP="00C07514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A44A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มีการเลือกพื้นที่ที่เป็นพื้นที่ฐานเสียงของผู้บริหาร หรือสมาชิกสภาสภา หรือเจ้าหน้าที่ก่อน</w:t>
            </w:r>
          </w:p>
        </w:tc>
        <w:tc>
          <w:tcPr>
            <w:tcW w:w="1701" w:type="dxa"/>
          </w:tcPr>
          <w:p w:rsidR="00DA5E36" w:rsidRDefault="00A44A6E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693" w:type="dxa"/>
          </w:tcPr>
          <w:p w:rsidR="00DA5E36" w:rsidRDefault="00A44A6E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-พิจารณาพื้นที่ประสบปัญหาและมีความจำเป็นลำดับแรก</w:t>
            </w:r>
          </w:p>
          <w:p w:rsidR="00A44A6E" w:rsidRDefault="00A44A6E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-จัดทำเวทีประชาคมเพื่อลำดับปัญหาและการให้ความช่วยเหลือ</w:t>
            </w:r>
          </w:p>
        </w:tc>
      </w:tr>
      <w:tr w:rsidR="00A44A6E" w:rsidRPr="00C07514" w:rsidTr="00977901">
        <w:tc>
          <w:tcPr>
            <w:tcW w:w="2376" w:type="dxa"/>
          </w:tcPr>
          <w:p w:rsidR="00A44A6E" w:rsidRPr="00A44A6E" w:rsidRDefault="00A41D2C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การพิจารณาบุคคลเพื่อรับรางวัลต่างๆ</w:t>
            </w:r>
          </w:p>
        </w:tc>
        <w:tc>
          <w:tcPr>
            <w:tcW w:w="2977" w:type="dxa"/>
          </w:tcPr>
          <w:p w:rsidR="00A44A6E" w:rsidRDefault="00343464" w:rsidP="00C07514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A41D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มีการพิจารณาจากบุคคลที่สนิทสนม คุ้นเคยกับผู้บริหาร เจ้าหน้าที่ เป็นลำดับแรก</w:t>
            </w:r>
          </w:p>
        </w:tc>
        <w:tc>
          <w:tcPr>
            <w:tcW w:w="1701" w:type="dxa"/>
          </w:tcPr>
          <w:p w:rsidR="00A44A6E" w:rsidRDefault="00A41D2C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693" w:type="dxa"/>
          </w:tcPr>
          <w:p w:rsidR="00A44A6E" w:rsidRDefault="00A41D2C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-แต่งตั้งคณะกรรมการเป็นผู้พิจารณาคัดเลือก</w:t>
            </w:r>
          </w:p>
          <w:p w:rsidR="00A41D2C" w:rsidRDefault="00A41D2C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-คัดเลือกจากผลงานและสภาพความจริงเป็นหลัก</w:t>
            </w:r>
          </w:p>
        </w:tc>
      </w:tr>
      <w:tr w:rsidR="00A41D2C" w:rsidRPr="00C07514" w:rsidTr="00977901">
        <w:tc>
          <w:tcPr>
            <w:tcW w:w="2376" w:type="dxa"/>
          </w:tcPr>
          <w:p w:rsidR="00A41D2C" w:rsidRPr="00A41D2C" w:rsidRDefault="00A41D2C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การบริหารงานบุคคลภายในองค์กร</w:t>
            </w:r>
          </w:p>
        </w:tc>
        <w:tc>
          <w:tcPr>
            <w:tcW w:w="2977" w:type="dxa"/>
          </w:tcPr>
          <w:p w:rsidR="00A41D2C" w:rsidRDefault="00343464" w:rsidP="00C07514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-มีการรับสมัครเครือญาติหรือผู้ใกล้ชิดเข้ามาทำงาน</w:t>
            </w:r>
          </w:p>
          <w:p w:rsidR="00343464" w:rsidRDefault="00343464" w:rsidP="00C07514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-การพิจารณาความดีความชอบของเจ้าหน้าที่ไม่เน้นผลการปฏิบัติงานเป็นหลัก</w:t>
            </w:r>
          </w:p>
        </w:tc>
        <w:tc>
          <w:tcPr>
            <w:tcW w:w="1701" w:type="dxa"/>
          </w:tcPr>
          <w:p w:rsidR="00A41D2C" w:rsidRDefault="0034346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693" w:type="dxa"/>
          </w:tcPr>
          <w:p w:rsidR="00A41D2C" w:rsidRDefault="0034346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-ประกาศรับสมัครเป็นการทั่วไป</w:t>
            </w:r>
          </w:p>
          <w:p w:rsidR="00343464" w:rsidRDefault="0034346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-แต่งตั้งคณะกรรมการพิจารณาความดีความชอบ</w:t>
            </w:r>
          </w:p>
        </w:tc>
      </w:tr>
      <w:tr w:rsidR="00343464" w:rsidRPr="00C07514" w:rsidTr="00977901">
        <w:tc>
          <w:tcPr>
            <w:tcW w:w="2376" w:type="dxa"/>
          </w:tcPr>
          <w:p w:rsidR="00343464" w:rsidRPr="00343464" w:rsidRDefault="0034346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การนำทรัพย์สินของทางราชการใช้ในเรื่องส่วนตัว</w:t>
            </w:r>
          </w:p>
        </w:tc>
        <w:tc>
          <w:tcPr>
            <w:tcW w:w="2977" w:type="dxa"/>
          </w:tcPr>
          <w:p w:rsidR="00343464" w:rsidRDefault="00343464" w:rsidP="00C07514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-ผู้บริหาร/เจ้าหน้าที่นำทรัพย์สินของทางราชการไปใช้ส่วนตัว</w:t>
            </w:r>
          </w:p>
        </w:tc>
        <w:tc>
          <w:tcPr>
            <w:tcW w:w="1701" w:type="dxa"/>
          </w:tcPr>
          <w:p w:rsidR="00343464" w:rsidRDefault="0034346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693" w:type="dxa"/>
          </w:tcPr>
          <w:p w:rsidR="00343464" w:rsidRDefault="0034346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-จัดทำทะเบียนคุมทรัพย์สินของทางราชการ มีการอนุมัติ อนุญาตให้ชัดเจน</w:t>
            </w:r>
          </w:p>
          <w:p w:rsidR="00343464" w:rsidRDefault="00343464" w:rsidP="0097790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-สร้างจิตสำนึกของเจ้าหน้าที่ในการใช้ทรัพย์สินของทางราชการ</w:t>
            </w:r>
          </w:p>
        </w:tc>
      </w:tr>
    </w:tbl>
    <w:p w:rsidR="00977901" w:rsidRDefault="009A660C" w:rsidP="009A660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801B9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376"/>
        <w:gridCol w:w="2977"/>
        <w:gridCol w:w="1701"/>
        <w:gridCol w:w="2693"/>
      </w:tblGrid>
      <w:tr w:rsidR="00343464" w:rsidTr="00AE675E">
        <w:tc>
          <w:tcPr>
            <w:tcW w:w="2376" w:type="dxa"/>
          </w:tcPr>
          <w:p w:rsidR="00343464" w:rsidRDefault="00343464" w:rsidP="00AE675E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2977" w:type="dxa"/>
          </w:tcPr>
          <w:p w:rsidR="00343464" w:rsidRDefault="00343464" w:rsidP="00AE675E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701" w:type="dxa"/>
          </w:tcPr>
          <w:p w:rsidR="00343464" w:rsidRDefault="00343464" w:rsidP="00AE675E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โอกาสเกิดทุจริต</w:t>
            </w:r>
          </w:p>
          <w:p w:rsidR="00343464" w:rsidRDefault="00343464" w:rsidP="00AE675E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(มากที่สุด)</w:t>
            </w:r>
          </w:p>
          <w:p w:rsidR="00343464" w:rsidRDefault="00343464" w:rsidP="00AE675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(มาก)</w:t>
            </w:r>
          </w:p>
          <w:p w:rsidR="00343464" w:rsidRDefault="00343464" w:rsidP="00AE675E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(น้อย)</w:t>
            </w:r>
          </w:p>
        </w:tc>
        <w:tc>
          <w:tcPr>
            <w:tcW w:w="2693" w:type="dxa"/>
          </w:tcPr>
          <w:p w:rsidR="00343464" w:rsidRDefault="00343464" w:rsidP="00AE675E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343464" w:rsidRPr="00C07514" w:rsidTr="00AE675E">
        <w:tc>
          <w:tcPr>
            <w:tcW w:w="2376" w:type="dxa"/>
          </w:tcPr>
          <w:p w:rsidR="00343464" w:rsidRPr="00C07514" w:rsidRDefault="008D2AE9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การปฏิบัติหน้าที่โดยมิชอบ</w:t>
            </w:r>
          </w:p>
        </w:tc>
        <w:tc>
          <w:tcPr>
            <w:tcW w:w="2977" w:type="dxa"/>
          </w:tcPr>
          <w:p w:rsidR="008D2AE9" w:rsidRPr="008D2AE9" w:rsidRDefault="008D2AE9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-เจ้าหน้าที่ไม่นำเงินฝากการชำระหนี้ต่างๆของลูกหนี้การชำระภาษีต่างๆ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ในทันที</w:t>
            </w:r>
          </w:p>
          <w:p w:rsidR="008D2AE9" w:rsidRPr="00C07514" w:rsidRDefault="008D2AE9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43464" w:rsidRPr="00C07514" w:rsidRDefault="008D2AE9" w:rsidP="00EA01DB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693" w:type="dxa"/>
          </w:tcPr>
          <w:p w:rsidR="00343464" w:rsidRDefault="008D2AE9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-แต่งตั้งเจ้าหน้าที่รับฝากเงินให้ถูกต้องตามระเบียบ</w:t>
            </w:r>
          </w:p>
          <w:p w:rsidR="008D2AE9" w:rsidRDefault="008D2AE9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526E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รับ ฝากเงินให้ทันกำหนด</w:t>
            </w:r>
          </w:p>
          <w:p w:rsidR="00526E94" w:rsidRPr="00C07514" w:rsidRDefault="00526E94" w:rsidP="00AE675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-ลงโทษตามวินัยหากมีการทุจริต</w:t>
            </w:r>
          </w:p>
        </w:tc>
      </w:tr>
      <w:tr w:rsidR="00526E94" w:rsidRPr="00C07514" w:rsidTr="00AE675E">
        <w:tc>
          <w:tcPr>
            <w:tcW w:w="2376" w:type="dxa"/>
          </w:tcPr>
          <w:p w:rsidR="00526E94" w:rsidRPr="00526E94" w:rsidRDefault="00526E94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การเดินทางไปราชการ การฝึกอบรมสัมมนา</w:t>
            </w:r>
          </w:p>
        </w:tc>
        <w:tc>
          <w:tcPr>
            <w:tcW w:w="2977" w:type="dxa"/>
          </w:tcPr>
          <w:p w:rsidR="00526E94" w:rsidRDefault="00526E94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-เจ้าหน้าที่เขียนเอกสาร ขออนุญาตเดินทางไปราชการ ไม่เป็นตามหลักความเป็นจริง</w:t>
            </w:r>
          </w:p>
          <w:p w:rsidR="00526E94" w:rsidRDefault="00526E94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-ไม่เข้ารับการอบรมเต็มเวลา </w:t>
            </w:r>
          </w:p>
        </w:tc>
        <w:tc>
          <w:tcPr>
            <w:tcW w:w="1701" w:type="dxa"/>
          </w:tcPr>
          <w:p w:rsidR="00526E94" w:rsidRDefault="00526E94" w:rsidP="00EA01DB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693" w:type="dxa"/>
          </w:tcPr>
          <w:p w:rsidR="00526E94" w:rsidRDefault="00526E94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-ให้ความรู้เจ้าหน้าที่ในการเขียนเอกสารเดินทางไปราชการ</w:t>
            </w:r>
          </w:p>
          <w:p w:rsidR="00526E94" w:rsidRDefault="00526E94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-สร้างจิตสำนึกให้กับเจ้าหน้าที่ที่เดินทางไปราชการ</w:t>
            </w:r>
          </w:p>
          <w:p w:rsidR="00EA01DB" w:rsidRDefault="00EA01DB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-ให้รายงานผลการฝึกอบรมตามกำหนด</w:t>
            </w:r>
          </w:p>
          <w:p w:rsidR="00EA01DB" w:rsidRDefault="00EA01DB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-ให้ชดใช้เงินคืนหากทราบว่าไม่ได้เข้ารับการฝึกอบรม</w:t>
            </w:r>
          </w:p>
        </w:tc>
      </w:tr>
      <w:tr w:rsidR="00EA01DB" w:rsidRPr="00C07514" w:rsidTr="00AE675E">
        <w:tc>
          <w:tcPr>
            <w:tcW w:w="2376" w:type="dxa"/>
          </w:tcPr>
          <w:p w:rsidR="00EA01DB" w:rsidRPr="00EA01DB" w:rsidRDefault="00EA01DB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การออกใบอนุญาต หรือเอกสารรับรองต่างๆ</w:t>
            </w:r>
          </w:p>
        </w:tc>
        <w:tc>
          <w:tcPr>
            <w:tcW w:w="2977" w:type="dxa"/>
          </w:tcPr>
          <w:p w:rsidR="00EA01DB" w:rsidRDefault="00EA01DB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-เจ้าหน้าที่ออกเอกสารอนุญาต หรือรับรองต่างๆกับบุคคลที่สนิทสนม หรือเป็นญาติกับผู้บริหาร หรือเจ้าหน้าที่ก่อนเป็นลำดับแรก</w:t>
            </w:r>
          </w:p>
        </w:tc>
        <w:tc>
          <w:tcPr>
            <w:tcW w:w="1701" w:type="dxa"/>
          </w:tcPr>
          <w:p w:rsidR="00EA01DB" w:rsidRDefault="00EA01DB" w:rsidP="00EA01DB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693" w:type="dxa"/>
          </w:tcPr>
          <w:p w:rsidR="00EA01DB" w:rsidRDefault="00EA01DB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-จัดทำคิวการให้บริการก่อน-หลัง</w:t>
            </w:r>
          </w:p>
          <w:p w:rsidR="00EA01DB" w:rsidRDefault="009A660C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-จัดทำแผนภูมิการให้บริการให้ผู้</w:t>
            </w:r>
            <w:r w:rsidR="00EA01D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รับบริการรับทราบ</w:t>
            </w:r>
          </w:p>
          <w:p w:rsidR="00EA01DB" w:rsidRDefault="00EA01DB" w:rsidP="00AE675E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-จัดทำข้อเรียน/ร้องทุกข์กรณีไม่ได้รับความสะดวก</w:t>
            </w:r>
          </w:p>
        </w:tc>
      </w:tr>
    </w:tbl>
    <w:p w:rsidR="00343464" w:rsidRPr="00343464" w:rsidRDefault="00343464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343464" w:rsidRDefault="00343464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343464" w:rsidRDefault="00343464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A660C" w:rsidRDefault="009A660C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A660C" w:rsidRDefault="009A660C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A660C" w:rsidRDefault="009A660C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A660C" w:rsidRDefault="009A660C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A660C" w:rsidRDefault="009A660C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A660C" w:rsidRDefault="009A660C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A660C" w:rsidRDefault="009A660C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A660C" w:rsidRDefault="009A660C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A660C" w:rsidRDefault="009A660C" w:rsidP="00977901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A660C" w:rsidRPr="00343464" w:rsidRDefault="009A660C" w:rsidP="0097790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CC0891">
        <w:rPr>
          <w:rFonts w:ascii="TH SarabunIT๙" w:eastAsia="Calibri" w:hAnsi="TH SarabunIT๙" w:cs="TH SarabunIT๙"/>
          <w:b/>
          <w:bCs/>
          <w:sz w:val="44"/>
          <w:szCs w:val="44"/>
          <w:cs/>
        </w:rPr>
        <w:lastRenderedPageBreak/>
        <w:t xml:space="preserve">บทที่ ๑ </w:t>
      </w: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  <w:r w:rsidRPr="00CC0891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CC0891" w:rsidRPr="00CC0891" w:rsidRDefault="00CC0891" w:rsidP="00CC089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9A660C" w:rsidRDefault="00CC0891" w:rsidP="009A66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proofErr w:type="spellStart"/>
      <w:r w:rsidRPr="00CC0891">
        <w:rPr>
          <w:rFonts w:ascii="TH SarabunIT๙" w:eastAsia="Calibri" w:hAnsi="TH SarabunIT๙" w:cs="TH SarabunIT๙"/>
          <w:sz w:val="32"/>
          <w:szCs w:val="32"/>
        </w:rPr>
        <w:t>Conflic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of interest : COI)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ธรรมาภิ</w:t>
      </w:r>
      <w:proofErr w:type="spellEnd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บาลและเป็นอุปสรรคต่อการพัฒนาประเทศ</w:t>
      </w:r>
      <w:r w:rsidR="009A66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CC0891" w:rsidRPr="00CC0891" w:rsidRDefault="00CC0891" w:rsidP="009A660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และประมวลจริยธรรมของข้าราชการองค์การบริหารส่วนตำบล</w:t>
      </w:r>
      <w:r w:rsidR="009A660C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</w:t>
      </w:r>
      <w:r w:rsidR="009A66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="009A66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หัวข้อใหญ่คือ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การบริหารจัดการผลประโยชน์ทับซ้อน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การเปิดเผยผลประโยชน์สาธารณะ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การให้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รับของขวัญและผลประโยชน์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CC0891">
        <w:rPr>
          <w:rFonts w:ascii="TH SarabunIT๙" w:eastAsia="Calibri" w:hAnsi="TH SarabunIT๙" w:cs="TH SarabunIT๙"/>
          <w:sz w:val="32"/>
          <w:szCs w:val="32"/>
        </w:rPr>
        <w:t>)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ซ้อนทับมากขึ้น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CC0891" w:rsidRPr="00CC0891" w:rsidRDefault="00DA0284" w:rsidP="00DA0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801B96">
        <w:rPr>
          <w:rFonts w:ascii="TH SarabunIT๙" w:eastAsia="Calibri" w:hAnsi="TH SarabunIT๙" w:cs="TH SarabunIT๙"/>
          <w:sz w:val="32"/>
          <w:szCs w:val="32"/>
        </w:rPr>
        <w:t>12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ลดการทุจริตประพฤติมิชอบ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แสดงความยึดมั่นในหลักธรรม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มาภิ</w:t>
      </w:r>
      <w:proofErr w:type="spellEnd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บาล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sym w:font="Webdings" w:char="F034"/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ผลประโยชน์ส่วนตน</w:t>
      </w:r>
      <w:r w:rsidRPr="00CC0891"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CC0891">
        <w:rPr>
          <w:rFonts w:ascii="TH SarabunIT๙" w:eastAsia="Calibri" w:hAnsi="TH SarabunIT๙" w:cs="TH SarabunIT๙"/>
          <w:sz w:val="32"/>
          <w:szCs w:val="32"/>
        </w:rPr>
        <w:t>– “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คือสิ่งใดๆที่มีผลต่อบุคคล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กลุ่มไม่ว่าในทางบวกหรือลบ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ผลประโยชน์ส่วนตน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(pecuniary)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และที่ไม่เกี่ยวกับเงิน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(</w:t>
      </w:r>
      <w:proofErr w:type="gramStart"/>
      <w:r w:rsidRPr="00CC0891">
        <w:rPr>
          <w:rFonts w:ascii="TH SarabunIT๙" w:eastAsia="Calibri" w:hAnsi="TH SarabunIT๙" w:cs="TH SarabunIT๙"/>
          <w:sz w:val="32"/>
          <w:szCs w:val="32"/>
        </w:rPr>
        <w:t>non-pecuniary</w:t>
      </w:r>
      <w:proofErr w:type="gramEnd"/>
      <w:r w:rsidRPr="00CC0891">
        <w:rPr>
          <w:rFonts w:ascii="TH SarabunIT๙" w:eastAsia="Calibri" w:hAnsi="TH SarabunIT๙" w:cs="TH SarabunIT๙"/>
          <w:sz w:val="32"/>
          <w:szCs w:val="32"/>
        </w:rPr>
        <w:t>)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อคติ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ความคิดเห็นส่วนตัวก็จัดอยู่ในประเภทนี้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หน้าที่สาธารณะ</w:t>
      </w:r>
      <w:r w:rsidRPr="00CC0891"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(public interest)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ผลประโยชน์สาธารณะ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หลีกเลี่ยงการกระทำ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ภายใน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  <w:r w:rsidR="00801B96">
        <w:rPr>
          <w:rFonts w:ascii="TH SarabunIT๙" w:eastAsia="Calibri" w:hAnsi="TH SarabunIT๙" w:cs="TH SarabunIT๙"/>
          <w:sz w:val="32"/>
          <w:szCs w:val="32"/>
        </w:rPr>
        <w:t>13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ตำแหน่งงานใหม่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ผลประโยชน์ทับซ้อน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(Conflict of Interests)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องค์กรสากลคือ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Organization for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Economic Cooperation and Development (OECD)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ผลประโยชน์ทับซ้อนที่เกิดขึ้นจริง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(actual)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ผลประโยชน์ทับซ้อนที่เห็น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(perceived &amp; apparent)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ผลประโยชน์ทับซ้อนที่เป็นไปได้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(potential)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หน้าที่ทับซ้อน</w:t>
      </w:r>
      <w:r w:rsidRPr="00CC0891"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หรือผลประโยชน์เบียดซ้อนกัน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(competing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CC0891">
        <w:rPr>
          <w:rFonts w:ascii="TH SarabunIT๙" w:eastAsia="Calibri" w:hAnsi="TH SarabunIT๙" w:cs="TH SarabunIT๙"/>
          <w:sz w:val="32"/>
          <w:szCs w:val="32"/>
        </w:rPr>
        <w:t>interests</w:t>
      </w:r>
      <w:proofErr w:type="gramEnd"/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มี ๒ ประเภท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sym w:font="Webdings" w:char="F034"/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proofErr w:type="gramStart"/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ปกป้องผลประโยชน์สาธารณะ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:</w:t>
      </w:r>
      <w:proofErr w:type="gramEnd"/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lastRenderedPageBreak/>
        <w:t>-1</w:t>
      </w:r>
      <w:r w:rsidR="00801B96">
        <w:rPr>
          <w:rFonts w:ascii="TH SarabunIT๙" w:eastAsia="Calibri" w:hAnsi="TH SarabunIT๙" w:cs="TH SarabunIT๙"/>
          <w:sz w:val="32"/>
          <w:szCs w:val="32"/>
        </w:rPr>
        <w:t>4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สร้างวัฒนธรรมองค์กร </w:t>
      </w:r>
      <w:r w:rsidRPr="00CC0891">
        <w:rPr>
          <w:rFonts w:ascii="TH SarabunIT๙" w:eastAsia="Calibri" w:hAnsi="TH SarabunIT๙" w:cs="TH SarabunIT๙"/>
          <w:sz w:val="32"/>
          <w:szCs w:val="32"/>
        </w:rPr>
        <w:t>:</w:t>
      </w:r>
      <w:proofErr w:type="gramEnd"/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กลไกความพร้อมรับผิดทั้งภายในและภายนอก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วิธีการจัดการ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รวมถึงการลงโทษ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sym w:font="Webdings" w:char="F034"/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กรอบการทำงาน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ดำเนินการเป็นแบบอย่าง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lastRenderedPageBreak/>
        <w:t>-1</w:t>
      </w:r>
      <w:r w:rsidR="00801B96">
        <w:rPr>
          <w:rFonts w:ascii="TH SarabunIT๙" w:eastAsia="Calibri" w:hAnsi="TH SarabunIT๙" w:cs="TH SarabunIT๙"/>
          <w:sz w:val="32"/>
          <w:szCs w:val="32"/>
        </w:rPr>
        <w:t>5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๖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บังคับใช้นโยบายและทบทวนนโยบายสม่ำเสมอ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รายละเอียดแต่ละขั้นตอน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๑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เศรษฐกิจ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เช่นหนี้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ธุรกิจส่วนตัว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ครอบครัวความสัมพันธ์ส่วนตัว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ครอบครัวชุมชนชาติพันธุ์ศาสนาฯลฯ</w:t>
      </w:r>
      <w:r w:rsidRPr="00CC0891">
        <w:rPr>
          <w:rFonts w:ascii="TH SarabunIT๙" w:eastAsia="Calibri" w:hAnsi="TH SarabunIT๙" w:cs="TH SarabunIT๙"/>
          <w:sz w:val="32"/>
          <w:szCs w:val="32"/>
        </w:rPr>
        <w:t>)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ความสัมพันธ์กับองค์กรอื่น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เอ็นจีโอสหภาพการค้าพรรคการเมืองฯลฯ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การทำงานเสริมความเป็นอริ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การแข่งขันกับคนอื่น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/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กลุ่มอื่น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อุปทาน</w:t>
      </w:r>
      <w:proofErr w:type="spellEnd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๒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แบบเกิดขึ้นจริงแบบที่เห็นหรือแบบเป็นไปได้</w:t>
      </w:r>
      <w:r w:rsidRPr="00CC0891">
        <w:rPr>
          <w:rFonts w:ascii="TH SarabunIT๙" w:eastAsia="Calibri" w:hAnsi="TH SarabunIT๙" w:cs="TH SarabunIT๙"/>
          <w:sz w:val="32"/>
          <w:szCs w:val="32"/>
        </w:rPr>
        <w:t>)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ติดตามประสิทธิภาพของกลยุทธ์ที่ใช้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๓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lastRenderedPageBreak/>
        <w:t>-1</w:t>
      </w:r>
      <w:r w:rsidR="00801B96">
        <w:rPr>
          <w:rFonts w:ascii="TH SarabunIT๙" w:eastAsia="Calibri" w:hAnsi="TH SarabunIT๙" w:cs="TH SarabunIT๙"/>
          <w:sz w:val="32"/>
          <w:szCs w:val="32"/>
        </w:rPr>
        <w:t>6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๔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ผู้บริหารต้อง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proofErr w:type="gram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)พิจารณาว่ามีข้อมูลเพียงพอ</w:t>
      </w:r>
      <w:proofErr w:type="gramEnd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ที่จะชี้ว่าหน่วยงานมีปัญหาผลประโยชน์ทับซ้อนหรือไม่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CC0891">
        <w:rPr>
          <w:rFonts w:ascii="TH SarabunIT๙" w:eastAsia="Calibri" w:hAnsi="TH SarabunIT๙" w:cs="TH SarabunIT๙"/>
          <w:sz w:val="32"/>
          <w:szCs w:val="32"/>
        </w:rPr>
        <w:t>)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CC0891">
        <w:rPr>
          <w:rFonts w:ascii="TH SarabunIT๙" w:eastAsia="Calibri" w:hAnsi="TH SarabunIT๙" w:cs="TH SarabunIT๙"/>
          <w:sz w:val="32"/>
          <w:szCs w:val="32"/>
        </w:rPr>
        <w:t>)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๕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801B96" w:rsidRDefault="00801B96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01B96" w:rsidRDefault="00801B96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01B96" w:rsidRDefault="00801B96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01B96" w:rsidRDefault="00801B96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01B96" w:rsidRPr="00CC0891" w:rsidRDefault="00801B96" w:rsidP="00801B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-17-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๖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CC0891" w:rsidRPr="00CC0891" w:rsidRDefault="00CC0891" w:rsidP="00801B9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(integrity)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และการยึดมั่น ยืนหยัดทำในสิ่งที่ถูกต้อง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proofErr w:type="gramStart"/>
      <w:r w:rsidRPr="00CC0891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(core)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ของการปกป้องคุ้มครองพยาน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proofErr w:type="spellStart"/>
      <w:r w:rsidRPr="00CC0891">
        <w:rPr>
          <w:rFonts w:ascii="TH SarabunIT๙" w:eastAsia="Calibri" w:hAnsi="TH SarabunIT๙" w:cs="TH SarabunIT๙"/>
          <w:sz w:val="32"/>
          <w:szCs w:val="32"/>
        </w:rPr>
        <w:t>whistlblowing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CC0891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(Integrity)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801B9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CC0891">
        <w:rPr>
          <w:rFonts w:ascii="TH SarabunIT๙" w:eastAsia="Calibri" w:hAnsi="TH SarabunIT๙" w:cs="TH SarabunIT๙"/>
          <w:b/>
          <w:bCs/>
          <w:sz w:val="44"/>
          <w:szCs w:val="44"/>
          <w:cs/>
        </w:rPr>
        <w:lastRenderedPageBreak/>
        <w:t>บทที่ ๒</w:t>
      </w: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  <w:r w:rsidRPr="00CC0891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 xml:space="preserve">• </w:t>
      </w:r>
      <w:proofErr w:type="gramStart"/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ผู้เปิดเผยผลประโยชน์</w:t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CC0891" w:rsidRPr="00CC0891" w:rsidRDefault="00CC0891" w:rsidP="00801B9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(core)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ของการปกป้องคุ้มครองพยาน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proofErr w:type="spellStart"/>
      <w:r w:rsidRPr="00CC0891">
        <w:rPr>
          <w:rFonts w:ascii="TH SarabunIT๙" w:eastAsia="Calibri" w:hAnsi="TH SarabunIT๙" w:cs="TH SarabunIT๙"/>
          <w:sz w:val="32"/>
          <w:szCs w:val="32"/>
        </w:rPr>
        <w:t>whistlblowing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 xml:space="preserve">• </w:t>
      </w:r>
      <w:proofErr w:type="gramStart"/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ทำไมการเปิดเผยจึงทำได้ยาก</w:t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(Integrity)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(Code of Conduct)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 xml:space="preserve">• </w:t>
      </w:r>
      <w:proofErr w:type="gramStart"/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ผู้เปิดเผยผลประโยชน์</w:t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(core)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ของการปกป้องคุ้มครองพยาน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proofErr w:type="spellStart"/>
      <w:r w:rsidRPr="00CC0891">
        <w:rPr>
          <w:rFonts w:ascii="TH SarabunIT๙" w:eastAsia="Calibri" w:hAnsi="TH SarabunIT๙" w:cs="TH SarabunIT๙"/>
          <w:sz w:val="32"/>
          <w:szCs w:val="32"/>
        </w:rPr>
        <w:t>whistlblowing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 xml:space="preserve">• </w:t>
      </w:r>
      <w:proofErr w:type="gramStart"/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ทำไมการเปิดเผยจึงทำได้ยาก</w:t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-1</w:t>
      </w:r>
      <w:r w:rsidR="00801B96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ปัญหาสำคัญคือ การขัดแย้งกันระหว่างความเที่ยงตรง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(Integrity)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 xml:space="preserve">• </w:t>
      </w:r>
      <w:proofErr w:type="gramStart"/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การส่งสาสน์ขององค์กร</w:t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องค์กรจะต้องขับเคลื่อน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กฎหมาย ระเบียบ </w:t>
      </w:r>
      <w:proofErr w:type="gramStart"/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และนโยบาย</w:t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</w:t>
      </w:r>
      <w:proofErr w:type="gramStart"/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องค์กรควรจะทำอย่างไร</w:t>
      </w:r>
      <w:r w:rsidRPr="00CC0891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สนับสนุนให้บุคคลเปิดเผยการกระทำผิด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CC0891">
        <w:rPr>
          <w:rFonts w:ascii="TH SarabunIT๙" w:eastAsia="Calibri" w:hAnsi="TH SarabunIT๙" w:cs="TH SarabunIT๙"/>
          <w:sz w:val="32"/>
          <w:szCs w:val="32"/>
        </w:rPr>
        <w:t>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เช่นกลุ่มงานคุ้มครองจริยธรรม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การประพฤติมิชอบในหน้าที่ของเจ้าหน้าที่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การบริหารที่เป็นอคติ หรือ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ล้มเหลว</w:t>
      </w:r>
      <w:r w:rsidRPr="00CC0891">
        <w:rPr>
          <w:rFonts w:ascii="TH SarabunIT๙" w:eastAsia="Calibri" w:hAnsi="TH SarabunIT๙" w:cs="TH SarabunIT๙"/>
          <w:sz w:val="32"/>
          <w:szCs w:val="32"/>
        </w:rPr>
        <w:t>)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อย่างเป็นสัญชาติญาณ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ว่า</w:t>
      </w:r>
    </w:p>
    <w:p w:rsidR="00CC0891" w:rsidRPr="00CC0891" w:rsidRDefault="00CC0891" w:rsidP="00801B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</w:t>
      </w:r>
      <w:r w:rsidR="00801B96">
        <w:rPr>
          <w:rFonts w:ascii="TH SarabunIT๙" w:eastAsia="Calibri" w:hAnsi="TH SarabunIT๙" w:cs="TH SarabunIT๙" w:hint="cs"/>
          <w:sz w:val="32"/>
          <w:szCs w:val="32"/>
          <w:cs/>
        </w:rPr>
        <w:t>20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ปปช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</w:rPr>
        <w:t>.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กระทบต่อสิ่งแวดล้อม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: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เนื้อหาในการเปิดเผย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ใครบ้างที่จะเป็นผู้เปิดเผย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เปิดเผยต่อใคร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เครื่องมือทดสอบและการตรวจสอบการเปิดเผย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กลไกในการสนับสนุนและปกป้อง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กระบวนการตรวจสอบ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บทบาทในการบริหารและความรับผิดชอบ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CC0891">
        <w:rPr>
          <w:rFonts w:ascii="TH SarabunIT๙" w:eastAsia="Calibri" w:hAnsi="TH SarabunIT๙" w:cs="TH SarabunIT๙"/>
          <w:sz w:val="32"/>
          <w:szCs w:val="32"/>
          <w:cs/>
        </w:rPr>
        <w:t>ปปช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. 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ปปท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ผู้ตรวจการแผ่นดิน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 xml:space="preserve">• </w:t>
      </w:r>
      <w:r w:rsidRPr="00CC089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เบื้องหลังความสำเร็จ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</w:t>
      </w:r>
      <w:r w:rsidR="00801B96"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CC0891" w:rsidRPr="00CC0891" w:rsidRDefault="00CC0891" w:rsidP="00CC0891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พิจารณาได้จาก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อารมณ์แก่ผู้เปิดเผยผลประโยชน์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สาธารณะ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และหัวหน้าสายงาน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(Public Information Disclose : PID)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บทบาทอื่นๆคือ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  <w:r w:rsidR="00801B96">
        <w:rPr>
          <w:rFonts w:ascii="TH SarabunIT๙" w:eastAsia="Calibri" w:hAnsi="TH SarabunIT๙" w:cs="TH SarabunIT๙"/>
          <w:sz w:val="32"/>
          <w:szCs w:val="32"/>
        </w:rPr>
        <w:t>22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ทำไม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ต้องเปิดเผย และ 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อะไร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พัฒนา การตัดสินใจเชิงจริยธรรม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(ethical decision making)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(Best- practice target)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จัดกลไกสนับสนุน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(robust support)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CC0891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บทที่ ๓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44"/>
          <w:szCs w:val="44"/>
        </w:rPr>
      </w:pPr>
      <w:r w:rsidRPr="00CC0891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การให้</w:t>
      </w:r>
      <w:r w:rsidRPr="00CC0891">
        <w:rPr>
          <w:rFonts w:ascii="TH SarabunIT๙" w:eastAsia="Calibri" w:hAnsi="TH SarabunIT๙" w:cs="TH SarabunIT๙"/>
          <w:b/>
          <w:bCs/>
          <w:sz w:val="44"/>
          <w:szCs w:val="44"/>
        </w:rPr>
        <w:t xml:space="preserve"> - </w:t>
      </w:r>
      <w:r w:rsidRPr="00CC0891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การรับของขวัญและผลประโยชน์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การให้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- </w:t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การรับของขวัญและผลประโยชน์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CC0891">
        <w:rPr>
          <w:rFonts w:ascii="TH SarabunIT๙" w:eastAsia="Calibri" w:hAnsi="TH SarabunIT๙" w:cs="TH SarabunIT๙"/>
          <w:sz w:val="32"/>
          <w:szCs w:val="32"/>
        </w:rPr>
        <w:t>.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ศ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CC0891">
        <w:rPr>
          <w:rFonts w:ascii="TH SarabunIT๙" w:eastAsia="Calibri" w:hAnsi="TH SarabunIT๙" w:cs="TH SarabunIT๙"/>
          <w:sz w:val="32"/>
          <w:szCs w:val="32"/>
        </w:rPr>
        <w:t>.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ศ</w:t>
      </w:r>
      <w:r w:rsidRPr="00CC0891">
        <w:rPr>
          <w:rFonts w:ascii="TH SarabunIT๙" w:eastAsia="Calibri" w:hAnsi="TH SarabunIT๙" w:cs="TH SarabunIT๙"/>
          <w:sz w:val="32"/>
          <w:szCs w:val="32"/>
        </w:rPr>
        <w:t>.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๒๕๔๓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(Tangible gifts)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(Intangible gifts and benefits)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-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รับของขวัญและหรือ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4"/>
          <w:szCs w:val="34"/>
        </w:rPr>
        <w:t>•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เราควรรับหรือไม่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เราควรรายงานการรับหรือไม่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เราสามารถเก็บไว้เป็นของตนเองได้หรือไม่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-2</w:t>
      </w:r>
      <w:r w:rsidR="00801B96">
        <w:rPr>
          <w:rFonts w:ascii="TH SarabunIT๙" w:eastAsia="Calibri" w:hAnsi="TH SarabunIT๙" w:cs="TH SarabunIT๙"/>
          <w:sz w:val="32"/>
          <w:szCs w:val="32"/>
        </w:rPr>
        <w:t>4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ล็อตเตอ</w:t>
      </w:r>
      <w:proofErr w:type="spellEnd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3C1D4" wp14:editId="23EFC7D8">
                <wp:simplePos x="0" y="0"/>
                <wp:positionH relativeFrom="column">
                  <wp:posOffset>1834515</wp:posOffset>
                </wp:positionH>
                <wp:positionV relativeFrom="paragraph">
                  <wp:posOffset>75565</wp:posOffset>
                </wp:positionV>
                <wp:extent cx="2655570" cy="1083310"/>
                <wp:effectExtent l="0" t="0" r="11430" b="2159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3947" w:rsidRDefault="00583947" w:rsidP="00CC08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583947" w:rsidRDefault="00583947" w:rsidP="00CC08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4.45pt;margin-top:5.95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" fillcolor="window" strokeweight=".5pt">
                <v:path arrowok="t"/>
                <v:textbox>
                  <w:txbxContent>
                    <w:p w:rsidR="00583947" w:rsidRDefault="00583947" w:rsidP="00CC08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583947" w:rsidRDefault="00583947" w:rsidP="00CC08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ประพฤติโดยมิชอบ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CC0891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ของสังคมไทยโดยรวม</w:t>
      </w:r>
      <w:r w:rsidRPr="00CC0891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801B96" w:rsidRDefault="00CC0891" w:rsidP="00801B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lastRenderedPageBreak/>
        <w:t>-2</w:t>
      </w:r>
      <w:r w:rsidR="00801B96">
        <w:rPr>
          <w:rFonts w:ascii="TH SarabunIT๙" w:eastAsia="Calibri" w:hAnsi="TH SarabunIT๙" w:cs="TH SarabunIT๙"/>
          <w:sz w:val="32"/>
          <w:szCs w:val="32"/>
        </w:rPr>
        <w:t>5-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ธรรมชาติของผู้ให้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บทบาทหน้าที่ของท่านในองค์กร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CC0891">
        <w:rPr>
          <w:rFonts w:ascii="TH SarabunIT๙" w:eastAsia="Calibri" w:hAnsi="TH SarabunIT๙" w:cs="TH SarabunIT๙"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CC0891">
        <w:rPr>
          <w:rFonts w:ascii="TH SarabunIT๙" w:eastAsia="Calibri" w:hAnsi="TH SarabunIT๙" w:cs="TH SarabunIT๙"/>
          <w:sz w:val="32"/>
          <w:szCs w:val="32"/>
        </w:rPr>
        <w:t>.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ศ</w:t>
      </w:r>
      <w:r w:rsidRPr="00CC0891">
        <w:rPr>
          <w:rFonts w:ascii="TH SarabunIT๙" w:eastAsia="Calibri" w:hAnsi="TH SarabunIT๙" w:cs="TH SarabunIT๙"/>
          <w:sz w:val="32"/>
          <w:szCs w:val="32"/>
        </w:rPr>
        <w:t>.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๒๕๔๓</w:t>
      </w:r>
      <w:r w:rsidRPr="00CC0891">
        <w:rPr>
          <w:rFonts w:ascii="TH SarabunIT๙" w:eastAsia="Calibri" w:hAnsi="TH SarabunIT๙" w:cs="TH SarabunIT๙"/>
          <w:sz w:val="32"/>
          <w:szCs w:val="32"/>
        </w:rPr>
        <w:t>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ภาคผนวก๑</w:t>
      </w:r>
      <w:r w:rsidRPr="00CC0891">
        <w:rPr>
          <w:rFonts w:ascii="TH SarabunIT๙" w:eastAsia="Calibri" w:hAnsi="TH SarabunIT๙" w:cs="TH SarabunIT๙"/>
          <w:sz w:val="32"/>
          <w:szCs w:val="32"/>
        </w:rPr>
        <w:t>)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แนวพิจารณาในการปฏิบัติ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๐๐๐ 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๑๕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lastRenderedPageBreak/>
        <w:t>-2</w:t>
      </w:r>
      <w:r w:rsidR="00801B96">
        <w:rPr>
          <w:rFonts w:ascii="TH SarabunIT๙" w:eastAsia="Calibri" w:hAnsi="TH SarabunIT๙" w:cs="TH SarabunIT๙"/>
          <w:sz w:val="32"/>
          <w:szCs w:val="32"/>
        </w:rPr>
        <w:t>6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๐๐๐ บาท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CC0891">
        <w:rPr>
          <w:rFonts w:ascii="TH SarabunIT๙" w:eastAsia="Calibri" w:hAnsi="TH SarabunIT๙" w:cs="TH SarabunIT๙"/>
          <w:sz w:val="32"/>
          <w:szCs w:val="32"/>
        </w:rPr>
        <w:t>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ประชาชนองค์กรเอกชน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ล็อตเตอ</w:t>
      </w:r>
      <w:proofErr w:type="spellEnd"/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รี่</w:t>
      </w:r>
      <w:r w:rsidRPr="00CC0891">
        <w:rPr>
          <w:rFonts w:ascii="TH SarabunIT๙" w:eastAsia="Calibri" w:hAnsi="TH SarabunIT๙" w:cs="TH SarabunIT๙"/>
          <w:sz w:val="32"/>
          <w:szCs w:val="32"/>
        </w:rPr>
        <w:t>)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๐๐๐ บาท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หากมีราคาทางการตลาดระหว่าง ๓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๐๐๐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๑๕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หากราคามากกว่า ๑๕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การรับของขวัญและผลประโยชน์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กุญแจแห่งความเสี่ยง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-2</w:t>
      </w:r>
      <w:r w:rsidR="00801B96">
        <w:rPr>
          <w:rFonts w:ascii="TH SarabunIT๙" w:eastAsia="Calibri" w:hAnsi="TH SarabunIT๙" w:cs="TH SarabunIT๙"/>
          <w:sz w:val="32"/>
          <w:szCs w:val="32"/>
        </w:rPr>
        <w:t>7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รับจ้าง</w:t>
      </w:r>
      <w:r w:rsidRPr="00CC0891">
        <w:rPr>
          <w:rFonts w:ascii="TH SarabunIT๙" w:eastAsia="Calibri" w:hAnsi="TH SarabunIT๙" w:cs="TH SarabunIT๙"/>
          <w:sz w:val="32"/>
          <w:szCs w:val="32"/>
        </w:rPr>
        <w:t>-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การรับรางวัล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CC0891">
        <w:rPr>
          <w:rFonts w:ascii="TH SarabunIT๙" w:eastAsia="Calibri" w:hAnsi="TH SarabunIT๙" w:cs="TH SarabunIT๙" w:hint="cs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การรับสินบน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24"/>
          <w:szCs w:val="24"/>
        </w:rPr>
        <w:sym w:font="Webdings" w:char="F034"/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”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”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”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/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สัมมนา</w:t>
      </w: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”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”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CC0891">
        <w:rPr>
          <w:rFonts w:ascii="TH SarabunIT๙" w:eastAsia="Calibri" w:hAnsi="TH SarabunIT๙" w:cs="TH SarabunIT๙"/>
          <w:i/>
          <w:iCs/>
          <w:sz w:val="32"/>
          <w:szCs w:val="32"/>
        </w:rPr>
        <w:t>”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FAAD9" wp14:editId="114A34AE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0" t="0" r="23495" b="12065"/>
                <wp:wrapNone/>
                <wp:docPr id="4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28644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3947" w:rsidRDefault="00583947" w:rsidP="00CC08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:rsidR="00583947" w:rsidRDefault="00583947" w:rsidP="00CC0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HR procurement)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ให้เข้าร่วมสัมมนาด้านทรัพยากรบุคคล เจ้าหน้าที่ผู้นั้นได้รับรางวัลมูลค่า 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๐๐๐ บาท 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:rsidR="00583947" w:rsidRDefault="00583947" w:rsidP="00CC0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โดยให้เหตุผลว่าการปรากฏตัวของเขาในการเข้าร่วมสัมมนาเป็นเพราะได้รับการสนับสนุนจากหน่วยงาน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:rsidR="00583947" w:rsidRDefault="00583947" w:rsidP="00CC0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left:0;text-align:left;margin-left:17.75pt;margin-top:.6pt;width:430.1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" fillcolor="window" strokecolor="windowText" strokeweight="2pt">
                <v:path arrowok="t"/>
                <v:textbox>
                  <w:txbxContent>
                    <w:p w:rsidR="00583947" w:rsidRDefault="00583947" w:rsidP="00CC08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:rsidR="00583947" w:rsidRDefault="00583947" w:rsidP="00CC0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เจ้าหน้าที่ผู้นั้นได้รับรางวัลมูลค่า ๗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๐๐๐ บาท 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:rsidR="00583947" w:rsidRDefault="00583947" w:rsidP="00CC0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โดยให้เหตุผลว่าการปรากฏตัวของเขาในการเข้าร่วมสัมมนาเป็นเพราะได้รับการสนับสนุนจากหน่วยงาน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:rsidR="00583947" w:rsidRDefault="00583947" w:rsidP="00CC0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CC0891">
        <w:rPr>
          <w:rFonts w:ascii="TH SarabunIT๙" w:eastAsia="Calibri" w:hAnsi="TH SarabunIT๙" w:cs="TH SarabunIT๙"/>
          <w:sz w:val="36"/>
          <w:szCs w:val="36"/>
        </w:rPr>
        <w:t>-2</w:t>
      </w:r>
      <w:r w:rsidR="00801B96">
        <w:rPr>
          <w:rFonts w:ascii="TH SarabunIT๙" w:eastAsia="Calibri" w:hAnsi="TH SarabunIT๙" w:cs="TH SarabunIT๙"/>
          <w:sz w:val="36"/>
          <w:szCs w:val="36"/>
        </w:rPr>
        <w:t>8</w:t>
      </w:r>
      <w:r w:rsidRPr="00CC0891">
        <w:rPr>
          <w:rFonts w:ascii="TH SarabunIT๙" w:eastAsia="Calibri" w:hAnsi="TH SarabunIT๙" w:cs="TH SarabunIT๙"/>
          <w:sz w:val="36"/>
          <w:szCs w:val="36"/>
        </w:rPr>
        <w:t>-</w:t>
      </w:r>
    </w:p>
    <w:p w:rsidR="00CC0891" w:rsidRPr="00CC0891" w:rsidRDefault="00CC0891" w:rsidP="00801B96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CC089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โมเดลสำหรับการตัดสินใจ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เจตนารมณ์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: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กฎระเบียบ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: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 ผลประโยชน์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ความเปิดเผย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: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คุณค่า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: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หลักจริยธรรม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: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ลักษณ์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: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ผู้ให้</w:t>
      </w:r>
      <w:proofErr w:type="spellStart"/>
      <w:r w:rsidRPr="00CC0891">
        <w:rPr>
          <w:rFonts w:ascii="TH SarabunIT๙" w:eastAsia="Calibri" w:hAnsi="TH SarabunIT๙" w:cs="TH SarabunIT๙"/>
          <w:sz w:val="32"/>
          <w:szCs w:val="32"/>
          <w:cs/>
        </w:rPr>
        <w:t>มีอัต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  <w:cs/>
        </w:rPr>
        <w:t>ลักษณ์เพื่ออะไร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เวลาและโอกาส</w:t>
      </w:r>
      <w:r w:rsidRPr="00CC08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</w:rPr>
        <w:t>•</w:t>
      </w:r>
      <w:r w:rsidRPr="00CC08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บทสรุป</w:t>
      </w:r>
    </w:p>
    <w:p w:rsidR="00CC0891" w:rsidRPr="00CC0891" w:rsidRDefault="00CC0891" w:rsidP="00CC08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C089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เอกสารอ่านประกอบ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คู่มือดัชนีวัดความโปร่งใสหน่วยงานภาครัฐ  ประจำปี พ.ศ.๒๕๕๔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คณะอนุกรรมการจัดทำดัชนีวัดความโปร่งใส  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หน่วยงานภาครัฐ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สำนักงานคณะกรรมการป้องกันและปราบปรามการทุจริตแห่งชาติ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กรุงเทพฯ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๒๕๕๕.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CC0891">
        <w:rPr>
          <w:rFonts w:ascii="TH SarabunIT๙" w:eastAsia="Calibri" w:hAnsi="TH SarabunIT๙" w:cs="TH SarabunIT๙"/>
          <w:sz w:val="32"/>
          <w:szCs w:val="32"/>
          <w:cs/>
        </w:rPr>
        <w:t>ณัฐวัฒน์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proofErr w:type="spellStart"/>
      <w:r w:rsidRPr="00CC0891">
        <w:rPr>
          <w:rFonts w:ascii="TH SarabunIT๙" w:eastAsia="Calibri" w:hAnsi="TH SarabunIT๙" w:cs="TH SarabunIT๙"/>
          <w:sz w:val="32"/>
          <w:szCs w:val="32"/>
          <w:cs/>
        </w:rPr>
        <w:t>อริย์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  <w:cs/>
        </w:rPr>
        <w:t>ธัชโภคิน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สรุปรายงานผลการประเมินดัชนีวัดความโปร่งใสหน่วยงานภาครัฐ ประจำปี พ.ศ. ๒๕๕๕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กรุงเทพฯ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๒๕๕๖.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CC0891">
        <w:rPr>
          <w:rFonts w:ascii="TH SarabunIT๙" w:eastAsia="Calibri" w:hAnsi="TH SarabunIT๙" w:cs="TH SarabunIT๙"/>
          <w:sz w:val="32"/>
          <w:szCs w:val="32"/>
          <w:cs/>
        </w:rPr>
        <w:t>ณัฐ</w:t>
      </w:r>
      <w:proofErr w:type="spellEnd"/>
      <w:r w:rsidRPr="00CC0891">
        <w:rPr>
          <w:rFonts w:ascii="TH SarabunIT๙" w:eastAsia="Calibri" w:hAnsi="TH SarabunIT๙" w:cs="TH SarabunIT๙"/>
          <w:sz w:val="32"/>
          <w:szCs w:val="32"/>
          <w:cs/>
        </w:rPr>
        <w:t>นันทน์  อัศวเลิศศักดิ์  และคณะ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C0891">
        <w:rPr>
          <w:rFonts w:ascii="TH SarabunIT๙" w:eastAsia="Calibri" w:hAnsi="TH SarabunIT๙" w:cs="TH SarabunIT๙"/>
          <w:sz w:val="32"/>
          <w:szCs w:val="32"/>
        </w:rPr>
        <w:t>“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การป้องกันและปราบปรามการทุจริตในองค์กรภาครัฐที่มุ่งเน้นการ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ดำเนินการในเชิงธุรกิจ</w:t>
      </w:r>
      <w:r w:rsidRPr="00CC0891">
        <w:rPr>
          <w:rFonts w:ascii="TH SarabunIT๙" w:eastAsia="Calibri" w:hAnsi="TH SarabunIT๙" w:cs="TH SarabunIT๙"/>
          <w:sz w:val="32"/>
          <w:szCs w:val="32"/>
        </w:rPr>
        <w:t>”,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สำนักงานคณะกรรมการป้องกันและปราบปรามการทุจริตแห่งชาติ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กรุงเทพฯ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๒๕๕๓.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พรศักดิ์  ผ่องแผ้ว  และคณะ</w:t>
      </w:r>
      <w:r w:rsidRPr="00CC0891">
        <w:rPr>
          <w:rFonts w:ascii="TH SarabunIT๙" w:eastAsia="Calibri" w:hAnsi="TH SarabunIT๙" w:cs="TH SarabunIT๙"/>
          <w:sz w:val="32"/>
          <w:szCs w:val="32"/>
        </w:rPr>
        <w:t>, “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องค์ความรู้ว่าด้วยการทุจริตและประพฤติมิชอบในวงราชการไทย</w:t>
      </w:r>
      <w:r w:rsidRPr="00CC0891">
        <w:rPr>
          <w:rFonts w:ascii="TH SarabunIT๙" w:eastAsia="Calibri" w:hAnsi="TH SarabunIT๙" w:cs="TH SarabunIT๙"/>
          <w:sz w:val="32"/>
          <w:szCs w:val="32"/>
        </w:rPr>
        <w:t>”,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สำนักงานคณะกรรมการป้องกันและปราบปรามการทุจริตและประพฤติมิชอบในวงราชการ</w:t>
      </w:r>
      <w:r w:rsidRPr="00CC0891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>กรุงเทพน</w:t>
      </w:r>
      <w:r w:rsidRPr="00CC0891">
        <w:rPr>
          <w:rFonts w:ascii="TH SarabunIT๙" w:eastAsia="Calibri" w:hAnsi="TH SarabunIT๙" w:cs="TH SarabunIT๙"/>
          <w:sz w:val="32"/>
          <w:szCs w:val="32"/>
        </w:rPr>
        <w:t>,</w:t>
      </w:r>
      <w:r w:rsidRPr="00CC0891">
        <w:rPr>
          <w:rFonts w:ascii="TH SarabunIT๙" w:eastAsia="Calibri" w:hAnsi="TH SarabunIT๙" w:cs="TH SarabunIT๙"/>
          <w:sz w:val="32"/>
          <w:szCs w:val="32"/>
          <w:cs/>
        </w:rPr>
        <w:t xml:space="preserve"> ๒๕๓๙.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C089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  <w:cs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CC0891" w:rsidRPr="00CC0891" w:rsidRDefault="00CC0891" w:rsidP="00CC0891">
      <w:pPr>
        <w:rPr>
          <w:rFonts w:ascii="Calibri" w:eastAsia="Calibri" w:hAnsi="Calibri" w:cs="Cordia New"/>
          <w:cs/>
        </w:rPr>
      </w:pPr>
    </w:p>
    <w:p w:rsidR="00FA11E8" w:rsidRDefault="00FA11E8"/>
    <w:sectPr w:rsidR="00FA1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91"/>
    <w:rsid w:val="002E32EE"/>
    <w:rsid w:val="00343464"/>
    <w:rsid w:val="003F1C41"/>
    <w:rsid w:val="0041566E"/>
    <w:rsid w:val="00526E94"/>
    <w:rsid w:val="00583947"/>
    <w:rsid w:val="00620AE2"/>
    <w:rsid w:val="00801B96"/>
    <w:rsid w:val="00857845"/>
    <w:rsid w:val="008D2AE9"/>
    <w:rsid w:val="00977901"/>
    <w:rsid w:val="009A660C"/>
    <w:rsid w:val="009E45A7"/>
    <w:rsid w:val="00A41D2C"/>
    <w:rsid w:val="00A44A6E"/>
    <w:rsid w:val="00BF7B89"/>
    <w:rsid w:val="00C07514"/>
    <w:rsid w:val="00CC0891"/>
    <w:rsid w:val="00DA0284"/>
    <w:rsid w:val="00DA5E36"/>
    <w:rsid w:val="00E45479"/>
    <w:rsid w:val="00EA01DB"/>
    <w:rsid w:val="00F739E3"/>
    <w:rsid w:val="00FA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CC0891"/>
  </w:style>
  <w:style w:type="character" w:styleId="a3">
    <w:name w:val="Hyperlink"/>
    <w:basedOn w:val="a0"/>
    <w:uiPriority w:val="99"/>
    <w:unhideWhenUsed/>
    <w:rsid w:val="00CC08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089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891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0891"/>
    <w:rPr>
      <w:rFonts w:ascii="Tahoma" w:eastAsia="Calibri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C0891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CC0891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CC0891"/>
    <w:rPr>
      <w:b/>
      <w:bCs/>
    </w:rPr>
  </w:style>
  <w:style w:type="table" w:styleId="a9">
    <w:name w:val="Table Grid"/>
    <w:basedOn w:val="a1"/>
    <w:uiPriority w:val="59"/>
    <w:rsid w:val="0097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CC0891"/>
  </w:style>
  <w:style w:type="character" w:styleId="a3">
    <w:name w:val="Hyperlink"/>
    <w:basedOn w:val="a0"/>
    <w:uiPriority w:val="99"/>
    <w:unhideWhenUsed/>
    <w:rsid w:val="00CC08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089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891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0891"/>
    <w:rPr>
      <w:rFonts w:ascii="Tahoma" w:eastAsia="Calibri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C0891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CC0891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CC0891"/>
    <w:rPr>
      <w:b/>
      <w:bCs/>
    </w:rPr>
  </w:style>
  <w:style w:type="table" w:styleId="a9">
    <w:name w:val="Table Grid"/>
    <w:basedOn w:val="a1"/>
    <w:uiPriority w:val="59"/>
    <w:rsid w:val="0097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ktlocal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32</Pages>
  <Words>9408</Words>
  <Characters>53632</Characters>
  <Application>Microsoft Office Word</Application>
  <DocSecurity>0</DocSecurity>
  <Lines>446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2017-10-21T04:45:00Z</dcterms:created>
  <dcterms:modified xsi:type="dcterms:W3CDTF">2017-10-21T07:05:00Z</dcterms:modified>
</cp:coreProperties>
</file>