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99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2333625</wp:posOffset>
            </wp:positionH>
            <wp:positionV relativeFrom="paragraph">
              <wp:posOffset>-285750</wp:posOffset>
            </wp:positionV>
            <wp:extent cx="1000125" cy="11715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3725" w:rsidRDefault="00A83725" w:rsidP="00C91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ประกาศสภาองค์การบริหารส่วนตำบลตะโละไกรทอง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4DF4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และวันเริ่มประชุมสมัยสามัญ  </w:t>
      </w:r>
    </w:p>
    <w:p w:rsidR="00C91F99" w:rsidRPr="00A125B7" w:rsidRDefault="00C91F99" w:rsidP="00C91F9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ประจำปีสมัยแรกในปีถัดไป (พ.ศ.256</w:t>
      </w:r>
      <w:r w:rsidR="00234DF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91F99" w:rsidRDefault="00C91F99" w:rsidP="00C91F99">
      <w:pPr>
        <w:jc w:val="center"/>
        <w:rPr>
          <w:rFonts w:ascii="TH SarabunIT๙" w:hAnsi="TH SarabunIT๙" w:cs="TH SarabunIT๙"/>
          <w:sz w:val="32"/>
          <w:szCs w:val="32"/>
        </w:rPr>
      </w:pPr>
      <w:r w:rsidRPr="00A125B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C91F99" w:rsidRDefault="00C91F99" w:rsidP="00C91F99">
      <w:pPr>
        <w:rPr>
          <w:rFonts w:ascii="TH SarabunIT๙" w:hAnsi="TH SarabunIT๙" w:cs="TH SarabunIT๙"/>
          <w:sz w:val="32"/>
          <w:szCs w:val="32"/>
        </w:rPr>
      </w:pPr>
    </w:p>
    <w:p w:rsidR="00C91F99" w:rsidRDefault="00C91F99" w:rsidP="00F249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อาศัยระเบียบกระทรวงมหาดไทยว่าด้วยข้อบังคับการประชุมสภาท้องถิ่น พ.ศ.2547 แก้ไขเพิ่มเติม (ฉบับที่ 2) พ.ศ.2554 ข้อ 11 (3) และข้อ 21 และมติที่ประชุมสภาองค์การบริหารส่วนตำบล</w:t>
      </w:r>
      <w:r w:rsidR="00F249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ตะโละไกรทองในการประชุมสภาสมัยสามัญประจำปี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>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เมื่อวันที่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เห็นชอบให้กำหนดจำนวนสมัยประชุมสามัญประจำปี พ.ศ.25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ระยะเวลาและวันเริ่มต้นประชุมสมัยสามัญประจำปีของแต่ละสมัยที่เหลืออีกสามสมัย  ดังนี้</w:t>
      </w:r>
    </w:p>
    <w:p w:rsidR="00BB678E" w:rsidRDefault="00BB678E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สมัยที่ 2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BB678E" w:rsidRDefault="00BB678E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3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นับตั้งแต่ 1</w:t>
      </w:r>
      <w:r w:rsidR="00DE5292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  สิงหาคม 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สมัยที่ 4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15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8965E0" w:rsidRDefault="008965E0" w:rsidP="00C91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และวันเริ่มประชุมสมัยสามัญประจำปี สมัยแรกของปี พ.ศ.256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และระยะเวลาของสมัยประชุม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สามัญประจำปี สมัยแรกของปี พ.ศ.256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 xml:space="preserve"> มีกำหนด 15 วัน 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นับตั้งแต่ วันที่ 1 กุมภาพันธ์ </w:t>
      </w:r>
      <w:r w:rsidR="00D05B8C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4E524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2685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 </w:t>
      </w:r>
      <w:r w:rsidR="00980BAE">
        <w:rPr>
          <w:rFonts w:ascii="TH SarabunIT๙" w:hAnsi="TH SarabunIT๙" w:cs="TH SarabunIT๙" w:hint="cs"/>
          <w:sz w:val="32"/>
          <w:szCs w:val="32"/>
          <w:cs/>
        </w:rPr>
        <w:t>26</w:t>
      </w:r>
      <w:r w:rsidR="005315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 พ.ศ.25</w:t>
      </w:r>
      <w:r w:rsidR="001D0D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80BAE">
        <w:rPr>
          <w:rFonts w:ascii="TH SarabunIT๙" w:hAnsi="TH SarabunIT๙" w:cs="TH SarabunIT๙"/>
          <w:sz w:val="32"/>
          <w:szCs w:val="32"/>
        </w:rPr>
        <w:t>2</w:t>
      </w:r>
    </w:p>
    <w:p w:rsidR="00234DF4" w:rsidRDefault="00EA5FBF" w:rsidP="00A83725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C34B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bookmarkStart w:id="0" w:name="_GoBack"/>
      <w:bookmarkEnd w:id="0"/>
      <w:r w:rsidR="002C34B7">
        <w:rPr>
          <w:rFonts w:ascii="TH SarabunIT๙" w:hAnsi="TH SarabunIT๙" w:cs="TH SarabunIT๙" w:hint="cs"/>
          <w:sz w:val="32"/>
          <w:szCs w:val="32"/>
          <w:cs/>
        </w:rPr>
        <w:t>ก่อลา บือราเฮง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694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(นายก่อลา  บือราเฮง)</w:t>
      </w:r>
    </w:p>
    <w:p w:rsidR="00A83725" w:rsidRDefault="00A83725" w:rsidP="00A8372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ประธานสภาองค์การบริหารส่วนตำบลตะโละไกรทอง</w:t>
      </w:r>
    </w:p>
    <w:p w:rsidR="00A83725" w:rsidRDefault="00A83725" w:rsidP="00A8372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1F99" w:rsidRPr="00A125B7" w:rsidRDefault="00C91F99" w:rsidP="00C91F9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03945" w:rsidRDefault="00503945"/>
    <w:sectPr w:rsidR="00503945" w:rsidSect="0050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C91F99"/>
    <w:rsid w:val="00112685"/>
    <w:rsid w:val="001D0DDD"/>
    <w:rsid w:val="00234DF4"/>
    <w:rsid w:val="002C34B7"/>
    <w:rsid w:val="003A4505"/>
    <w:rsid w:val="004E5245"/>
    <w:rsid w:val="00503945"/>
    <w:rsid w:val="00531521"/>
    <w:rsid w:val="00694D18"/>
    <w:rsid w:val="007F6C9D"/>
    <w:rsid w:val="008965E0"/>
    <w:rsid w:val="00980BAE"/>
    <w:rsid w:val="00A83725"/>
    <w:rsid w:val="00BB678E"/>
    <w:rsid w:val="00BC1811"/>
    <w:rsid w:val="00C91F99"/>
    <w:rsid w:val="00D05B8C"/>
    <w:rsid w:val="00DE5292"/>
    <w:rsid w:val="00EA5FBF"/>
    <w:rsid w:val="00F2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99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16</cp:revision>
  <cp:lastPrinted>2020-07-16T07:55:00Z</cp:lastPrinted>
  <dcterms:created xsi:type="dcterms:W3CDTF">2016-06-07T03:44:00Z</dcterms:created>
  <dcterms:modified xsi:type="dcterms:W3CDTF">2020-07-16T07:56:00Z</dcterms:modified>
</cp:coreProperties>
</file>