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02" w:rsidRDefault="004C1302" w:rsidP="004C1302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สถิติเรื่องร้องเรียนการทุจริตและประพฤติมิชอบของเจ้าหน้าที่</w:t>
      </w:r>
    </w:p>
    <w:p w:rsidR="004C1302" w:rsidRDefault="004C1302" w:rsidP="004C1302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องค์การบริหารส่วนตำบลตะโละไกรทอง อำเภอไม้แก่น จังหวัดปัตตานี</w:t>
      </w:r>
    </w:p>
    <w:p w:rsidR="004C1302" w:rsidRDefault="004C1302" w:rsidP="004C1302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ประจำปีงบประมาณ พ.ศ.2564</w:t>
      </w:r>
    </w:p>
    <w:p w:rsidR="004C1302" w:rsidRDefault="004C1302" w:rsidP="004C1302">
      <w:pPr>
        <w:spacing w:after="0"/>
        <w:jc w:val="center"/>
        <w:rPr>
          <w:rFonts w:ascii="TH SarabunIT๙" w:hAnsi="TH SarabunIT๙" w:cs="TH SarabunIT๙"/>
          <w:sz w:val="52"/>
          <w:szCs w:val="52"/>
          <w:cs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ประจำเดือนเมษายน-กันยายน 2564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2259"/>
        <w:gridCol w:w="3270"/>
        <w:gridCol w:w="2268"/>
        <w:gridCol w:w="3110"/>
        <w:gridCol w:w="2418"/>
        <w:gridCol w:w="2126"/>
      </w:tblGrid>
      <w:tr w:rsidR="004C1302" w:rsidTr="00B97785">
        <w:tc>
          <w:tcPr>
            <w:tcW w:w="2259" w:type="dxa"/>
          </w:tcPr>
          <w:p w:rsidR="004C1302" w:rsidRDefault="004C1302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ปีงบประมาณ</w:t>
            </w:r>
          </w:p>
        </w:tc>
        <w:tc>
          <w:tcPr>
            <w:tcW w:w="3270" w:type="dxa"/>
          </w:tcPr>
          <w:p w:rsidR="004C1302" w:rsidRDefault="004C1302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เรื่องที่ร้องเรียน</w:t>
            </w:r>
          </w:p>
        </w:tc>
        <w:tc>
          <w:tcPr>
            <w:tcW w:w="2268" w:type="dxa"/>
          </w:tcPr>
          <w:p w:rsidR="004C1302" w:rsidRDefault="004C1302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จำนวนเรื่องที่รับแจ้ง</w:t>
            </w:r>
          </w:p>
        </w:tc>
        <w:tc>
          <w:tcPr>
            <w:tcW w:w="3110" w:type="dxa"/>
          </w:tcPr>
          <w:p w:rsidR="004C1302" w:rsidRPr="00063FBB" w:rsidRDefault="004C1302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จำนวนเรื่องที่อยู่ระหว่างดำเนินการ</w:t>
            </w:r>
          </w:p>
        </w:tc>
        <w:tc>
          <w:tcPr>
            <w:tcW w:w="2418" w:type="dxa"/>
          </w:tcPr>
          <w:p w:rsidR="004C1302" w:rsidRPr="00063FBB" w:rsidRDefault="004C1302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จำนวนเรื่องที่ดำเนินการแล้วเสร็จ</w:t>
            </w:r>
          </w:p>
        </w:tc>
        <w:tc>
          <w:tcPr>
            <w:tcW w:w="2126" w:type="dxa"/>
          </w:tcPr>
          <w:p w:rsidR="004C1302" w:rsidRDefault="004C1302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  <w:cs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หมายเหตุ</w:t>
            </w:r>
          </w:p>
          <w:p w:rsidR="004C1302" w:rsidRPr="00063FBB" w:rsidRDefault="004C1302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4C1302" w:rsidTr="00B97785">
        <w:tc>
          <w:tcPr>
            <w:tcW w:w="2259" w:type="dxa"/>
          </w:tcPr>
          <w:p w:rsidR="004C1302" w:rsidRDefault="004C1302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2564</w:t>
            </w:r>
          </w:p>
        </w:tc>
        <w:tc>
          <w:tcPr>
            <w:tcW w:w="3270" w:type="dxa"/>
          </w:tcPr>
          <w:p w:rsidR="004C1302" w:rsidRDefault="004C1302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-</w:t>
            </w:r>
          </w:p>
        </w:tc>
        <w:tc>
          <w:tcPr>
            <w:tcW w:w="2268" w:type="dxa"/>
          </w:tcPr>
          <w:p w:rsidR="004C1302" w:rsidRDefault="004C1302" w:rsidP="00B97785">
            <w:pPr>
              <w:ind w:firstLine="248"/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-</w:t>
            </w:r>
          </w:p>
        </w:tc>
        <w:tc>
          <w:tcPr>
            <w:tcW w:w="3110" w:type="dxa"/>
          </w:tcPr>
          <w:p w:rsidR="004C1302" w:rsidRDefault="004C1302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-</w:t>
            </w:r>
          </w:p>
        </w:tc>
        <w:tc>
          <w:tcPr>
            <w:tcW w:w="2418" w:type="dxa"/>
          </w:tcPr>
          <w:p w:rsidR="004C1302" w:rsidRDefault="004C1302" w:rsidP="00B97785">
            <w:pPr>
              <w:jc w:val="center"/>
              <w:rPr>
                <w:rFonts w:ascii="TH SarabunIT๙" w:hAnsi="TH SarabunIT๙" w:cs="TH SarabunIT๙"/>
                <w:sz w:val="52"/>
                <w:szCs w:val="52"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-</w:t>
            </w:r>
          </w:p>
        </w:tc>
        <w:tc>
          <w:tcPr>
            <w:tcW w:w="2126" w:type="dxa"/>
          </w:tcPr>
          <w:p w:rsidR="004C1302" w:rsidRDefault="004C1302" w:rsidP="00B97785">
            <w:pPr>
              <w:jc w:val="center"/>
              <w:rPr>
                <w:rFonts w:ascii="TH SarabunIT๙" w:hAnsi="TH SarabunIT๙" w:cs="TH SarabunIT๙" w:hint="cs"/>
                <w:sz w:val="52"/>
                <w:szCs w:val="52"/>
                <w:cs/>
              </w:rPr>
            </w:pPr>
            <w:r>
              <w:rPr>
                <w:rFonts w:ascii="TH SarabunIT๙" w:hAnsi="TH SarabunIT๙" w:cs="TH SarabunIT๙" w:hint="cs"/>
                <w:sz w:val="52"/>
                <w:szCs w:val="52"/>
                <w:cs/>
              </w:rPr>
              <w:t>ไม่มีเรื่องร้องเรียน</w:t>
            </w:r>
            <w:r w:rsidR="00342962">
              <w:rPr>
                <w:rFonts w:ascii="TH SarabunIT๙" w:hAnsi="TH SarabunIT๙" w:cs="TH SarabunIT๙" w:hint="cs"/>
                <w:sz w:val="52"/>
                <w:szCs w:val="52"/>
                <w:cs/>
              </w:rPr>
              <w:t>การทุจริต</w:t>
            </w:r>
            <w:bookmarkStart w:id="0" w:name="_GoBack"/>
            <w:bookmarkEnd w:id="0"/>
          </w:p>
        </w:tc>
      </w:tr>
    </w:tbl>
    <w:p w:rsidR="004C1302" w:rsidRDefault="004C1302" w:rsidP="004C1302">
      <w:pPr>
        <w:tabs>
          <w:tab w:val="left" w:pos="3119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4C1302" w:rsidRDefault="004C1302" w:rsidP="004C1302">
      <w:pPr>
        <w:tabs>
          <w:tab w:val="left" w:pos="3119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E75C3C" w:rsidRDefault="00E75C3C"/>
    <w:sectPr w:rsidR="00E75C3C" w:rsidSect="004C13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02"/>
    <w:rsid w:val="00342962"/>
    <w:rsid w:val="004C1302"/>
    <w:rsid w:val="00E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2022-03-24T13:48:00Z</dcterms:created>
  <dcterms:modified xsi:type="dcterms:W3CDTF">2022-03-24T13:51:00Z</dcterms:modified>
</cp:coreProperties>
</file>