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62B59" w14:textId="6428FA77" w:rsidR="00D570E8" w:rsidRDefault="00D570E8"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569C7AB3" wp14:editId="131D86B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162050" cy="1197610"/>
            <wp:effectExtent l="0" t="0" r="0" b="0"/>
            <wp:wrapTight wrapText="bothSides">
              <wp:wrapPolygon edited="0">
                <wp:start x="8498" y="687"/>
                <wp:lineTo x="6374" y="1718"/>
                <wp:lineTo x="1062" y="5841"/>
                <wp:lineTo x="0" y="12369"/>
                <wp:lineTo x="0" y="13056"/>
                <wp:lineTo x="3187" y="17866"/>
                <wp:lineTo x="7082" y="20271"/>
                <wp:lineTo x="7436" y="20959"/>
                <wp:lineTo x="21246" y="20959"/>
                <wp:lineTo x="21246" y="19928"/>
                <wp:lineTo x="18413" y="17866"/>
                <wp:lineTo x="21246" y="12369"/>
                <wp:lineTo x="20538" y="5841"/>
                <wp:lineTo x="15226" y="1718"/>
                <wp:lineTo x="13102" y="687"/>
                <wp:lineTo x="8498" y="687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FAB07" w14:textId="77777777" w:rsidR="00D570E8" w:rsidRDefault="00D570E8"/>
    <w:p w14:paraId="1676CC96" w14:textId="2D9B8A59" w:rsidR="00D570E8" w:rsidRDefault="00D570E8"/>
    <w:p w14:paraId="49243CB4" w14:textId="6EC4F782" w:rsidR="00AC42B0" w:rsidRDefault="00AC42B0"/>
    <w:p w14:paraId="109CF206" w14:textId="77777777" w:rsidR="00D570E8" w:rsidRDefault="00D570E8"/>
    <w:p w14:paraId="4B54CEE5" w14:textId="64C1E98C" w:rsidR="00D570E8" w:rsidRDefault="00D570E8" w:rsidP="00A17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7BA7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รายงานผลการขับเคลื่อนตามมาตรฐานทางจริยธรรมขององค์การบริหารส่วนตำบลตะโละไกรทอง ประจำปีงบประมาณ  256</w:t>
      </w:r>
      <w:r w:rsidR="00A17BA7" w:rsidRPr="00A17BA7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</w:p>
    <w:p w14:paraId="795069CF" w14:textId="7B885441" w:rsidR="00C6734E" w:rsidRPr="00C17AE2" w:rsidRDefault="002E4F70" w:rsidP="00C17AE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F0D80" wp14:editId="743049B3">
                <wp:simplePos x="0" y="0"/>
                <wp:positionH relativeFrom="margin">
                  <wp:posOffset>66675</wp:posOffset>
                </wp:positionH>
                <wp:positionV relativeFrom="paragraph">
                  <wp:posOffset>10795</wp:posOffset>
                </wp:positionV>
                <wp:extent cx="5572125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8CAB1" id="ตัวเชื่อมต่อตรง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.25pt,.85pt" to="44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C17AE2">
        <w:rPr>
          <w:noProof/>
        </w:rPr>
        <w:drawing>
          <wp:anchor distT="0" distB="0" distL="114300" distR="114300" simplePos="0" relativeHeight="251660288" behindDoc="1" locked="0" layoutInCell="1" allowOverlap="1" wp14:anchorId="199982B5" wp14:editId="59FAA981">
            <wp:simplePos x="0" y="0"/>
            <wp:positionH relativeFrom="margin">
              <wp:align>left</wp:align>
            </wp:positionH>
            <wp:positionV relativeFrom="paragraph">
              <wp:posOffset>385445</wp:posOffset>
            </wp:positionV>
            <wp:extent cx="2826385" cy="1883839"/>
            <wp:effectExtent l="0" t="0" r="0" b="2540"/>
            <wp:wrapTight wrapText="bothSides">
              <wp:wrapPolygon edited="0">
                <wp:start x="0" y="0"/>
                <wp:lineTo x="0" y="21411"/>
                <wp:lineTo x="21401" y="21411"/>
                <wp:lineTo x="21401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385" cy="1883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AE2" w:rsidRPr="00C17AE2">
        <w:drawing>
          <wp:anchor distT="0" distB="0" distL="114300" distR="114300" simplePos="0" relativeHeight="251663360" behindDoc="1" locked="0" layoutInCell="1" allowOverlap="1" wp14:anchorId="7225B76F" wp14:editId="01B24AEB">
            <wp:simplePos x="0" y="0"/>
            <wp:positionH relativeFrom="column">
              <wp:posOffset>3162300</wp:posOffset>
            </wp:positionH>
            <wp:positionV relativeFrom="paragraph">
              <wp:posOffset>2487295</wp:posOffset>
            </wp:positionV>
            <wp:extent cx="2752725" cy="1834515"/>
            <wp:effectExtent l="0" t="0" r="9525" b="0"/>
            <wp:wrapTight wrapText="bothSides">
              <wp:wrapPolygon edited="0">
                <wp:start x="0" y="0"/>
                <wp:lineTo x="0" y="21308"/>
                <wp:lineTo x="21525" y="21308"/>
                <wp:lineTo x="21525" y="0"/>
                <wp:lineTo x="0" y="0"/>
              </wp:wrapPolygon>
            </wp:wrapTight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34E" w:rsidRPr="00C6734E">
        <w:drawing>
          <wp:anchor distT="0" distB="0" distL="114300" distR="114300" simplePos="0" relativeHeight="251661312" behindDoc="1" locked="0" layoutInCell="1" allowOverlap="1" wp14:anchorId="76CA401B" wp14:editId="720145DC">
            <wp:simplePos x="0" y="0"/>
            <wp:positionH relativeFrom="column">
              <wp:posOffset>3129915</wp:posOffset>
            </wp:positionH>
            <wp:positionV relativeFrom="paragraph">
              <wp:posOffset>382270</wp:posOffset>
            </wp:positionV>
            <wp:extent cx="2829560" cy="1885950"/>
            <wp:effectExtent l="0" t="0" r="8890" b="0"/>
            <wp:wrapTight wrapText="bothSides">
              <wp:wrapPolygon edited="0">
                <wp:start x="0" y="0"/>
                <wp:lineTo x="0" y="21382"/>
                <wp:lineTo x="21522" y="21382"/>
                <wp:lineTo x="21522" y="0"/>
                <wp:lineTo x="0" y="0"/>
              </wp:wrapPolygon>
            </wp:wrapTight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A78AE" w14:textId="4C44AD1F" w:rsidR="00C17AE2" w:rsidRDefault="00C17AE2" w:rsidP="005D1E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AE2">
        <w:drawing>
          <wp:anchor distT="0" distB="0" distL="114300" distR="114300" simplePos="0" relativeHeight="251662336" behindDoc="1" locked="0" layoutInCell="1" allowOverlap="1" wp14:anchorId="1655EEAA" wp14:editId="47FC8BD0">
            <wp:simplePos x="0" y="0"/>
            <wp:positionH relativeFrom="margin">
              <wp:posOffset>0</wp:posOffset>
            </wp:positionH>
            <wp:positionV relativeFrom="paragraph">
              <wp:posOffset>2131695</wp:posOffset>
            </wp:positionV>
            <wp:extent cx="2826385" cy="1883410"/>
            <wp:effectExtent l="0" t="0" r="0" b="2540"/>
            <wp:wrapTight wrapText="bothSides">
              <wp:wrapPolygon edited="0">
                <wp:start x="0" y="0"/>
                <wp:lineTo x="0" y="21411"/>
                <wp:lineTo x="21401" y="21411"/>
                <wp:lineTo x="21401" y="0"/>
                <wp:lineTo x="0" y="0"/>
              </wp:wrapPolygon>
            </wp:wrapTight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385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C35D0" w14:textId="77777777" w:rsidR="002E4F70" w:rsidRDefault="00A17BA7" w:rsidP="005D1E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17BA7">
        <w:rPr>
          <w:rFonts w:ascii="TH SarabunIT๙" w:hAnsi="TH SarabunIT๙" w:cs="TH SarabunIT๙"/>
          <w:sz w:val="32"/>
          <w:szCs w:val="32"/>
          <w:cs/>
        </w:rPr>
        <w:t xml:space="preserve">เมื่อวันที่ วันที่ </w:t>
      </w:r>
      <w:r w:rsidR="005D1E0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17BA7">
        <w:rPr>
          <w:rFonts w:ascii="TH SarabunIT๙" w:hAnsi="TH SarabunIT๙" w:cs="TH SarabunIT๙"/>
          <w:sz w:val="32"/>
          <w:szCs w:val="32"/>
        </w:rPr>
        <w:t xml:space="preserve"> </w:t>
      </w:r>
      <w:r w:rsidR="005D1E03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A17B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7BA7">
        <w:rPr>
          <w:rFonts w:ascii="TH SarabunIT๙" w:hAnsi="TH SarabunIT๙" w:cs="TH SarabunIT๙"/>
          <w:sz w:val="32"/>
          <w:szCs w:val="32"/>
        </w:rPr>
        <w:t xml:space="preserve">2568 </w:t>
      </w:r>
      <w:r w:rsidRPr="00A17BA7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องค์การบริหารส่วนตำบลตะโละไกรทอง ได้ดำเนินการ ประชุมประจำเดือน </w:t>
      </w:r>
      <w:r w:rsidRPr="00A17BA7">
        <w:rPr>
          <w:rFonts w:ascii="TH SarabunIT๙" w:hAnsi="TH SarabunIT๙" w:cs="TH SarabunIT๙"/>
          <w:sz w:val="32"/>
          <w:szCs w:val="32"/>
        </w:rPr>
        <w:t>256</w:t>
      </w:r>
      <w:r w:rsidR="005D1E0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17BA7">
        <w:rPr>
          <w:rFonts w:ascii="TH SarabunIT๙" w:hAnsi="TH SarabunIT๙" w:cs="TH SarabunIT๙"/>
          <w:sz w:val="32"/>
          <w:szCs w:val="32"/>
        </w:rPr>
        <w:t xml:space="preserve"> </w:t>
      </w:r>
      <w:r w:rsidRPr="00A17BA7">
        <w:rPr>
          <w:rFonts w:ascii="TH SarabunIT๙" w:hAnsi="TH SarabunIT๙" w:cs="TH SarabunIT๙"/>
          <w:sz w:val="32"/>
          <w:szCs w:val="32"/>
          <w:cs/>
        </w:rPr>
        <w:t>ในปีงบประมาณ พ.ศ. ๒๕๖</w:t>
      </w:r>
      <w:r w:rsidR="005D1E0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17BA7">
        <w:rPr>
          <w:rFonts w:ascii="TH SarabunIT๙" w:hAnsi="TH SarabunIT๙" w:cs="TH SarabunIT๙"/>
          <w:sz w:val="32"/>
          <w:szCs w:val="32"/>
        </w:rPr>
        <w:t xml:space="preserve"> </w:t>
      </w:r>
      <w:r w:rsidRPr="00A17BA7">
        <w:rPr>
          <w:rFonts w:ascii="TH SarabunIT๙" w:hAnsi="TH SarabunIT๙" w:cs="TH SarabunIT๙"/>
          <w:sz w:val="32"/>
          <w:szCs w:val="32"/>
          <w:cs/>
        </w:rPr>
        <w:t>โดยมีบุคลากรในสังกัดองค์การบริหารส่วนตำบลตะโละไกรทอง ประกอบด้วยผู้บริหาร สมาชิกสภา</w:t>
      </w:r>
      <w:r w:rsidRPr="00A17BA7">
        <w:rPr>
          <w:rFonts w:ascii="TH SarabunIT๙" w:hAnsi="TH SarabunIT๙" w:cs="TH SarabunIT๙"/>
          <w:sz w:val="32"/>
          <w:szCs w:val="32"/>
        </w:rPr>
        <w:t xml:space="preserve"> </w:t>
      </w:r>
      <w:r w:rsidRPr="00A17BA7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ปลัดองค์การบริหารส่วนตำบลตะโละไกรทอง หัวหน้าส่วนราชการและ เจ้าหน้าท</w:t>
      </w:r>
      <w:r w:rsidR="005D1E03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A17BA7">
        <w:rPr>
          <w:rFonts w:ascii="TH SarabunIT๙" w:hAnsi="TH SarabunIT๙" w:cs="TH SarabunIT๙"/>
          <w:sz w:val="32"/>
          <w:szCs w:val="32"/>
          <w:cs/>
        </w:rPr>
        <w:t xml:space="preserve">ทุกคน จำนวน </w:t>
      </w:r>
      <w:r w:rsidRPr="00A17BA7">
        <w:rPr>
          <w:rFonts w:ascii="TH SarabunIT๙" w:hAnsi="TH SarabunIT๙" w:cs="TH SarabunIT๙"/>
          <w:sz w:val="32"/>
          <w:szCs w:val="32"/>
        </w:rPr>
        <w:t>6</w:t>
      </w:r>
      <w:r w:rsidR="005D1E03">
        <w:rPr>
          <w:rFonts w:ascii="TH SarabunIT๙" w:hAnsi="TH SarabunIT๙" w:cs="TH SarabunIT๙"/>
          <w:sz w:val="32"/>
          <w:szCs w:val="32"/>
        </w:rPr>
        <w:t>5</w:t>
      </w:r>
      <w:r w:rsidRPr="00A17BA7">
        <w:rPr>
          <w:rFonts w:ascii="TH SarabunIT๙" w:hAnsi="TH SarabunIT๙" w:cs="TH SarabunIT๙"/>
          <w:sz w:val="32"/>
          <w:szCs w:val="32"/>
        </w:rPr>
        <w:t xml:space="preserve"> </w:t>
      </w:r>
      <w:r w:rsidRPr="00A17BA7">
        <w:rPr>
          <w:rFonts w:ascii="TH SarabunIT๙" w:hAnsi="TH SarabunIT๙" w:cs="TH SarabunIT๙"/>
          <w:sz w:val="32"/>
          <w:szCs w:val="32"/>
          <w:cs/>
        </w:rPr>
        <w:t>คน เข้าร่วมการประชุม โดยมีนายสมาน ยูโซะ ตำแหน่ง นายกองค์การบริหาร ส่วนตำบลตะโละไกรทอง เป็นประธานเปิดงาน ซึ่งการประชุมใน</w:t>
      </w:r>
      <w:r w:rsidRPr="00A17BA7">
        <w:rPr>
          <w:rFonts w:ascii="TH SarabunIT๙" w:hAnsi="TH SarabunIT๙" w:cs="TH SarabunIT๙"/>
          <w:sz w:val="32"/>
          <w:szCs w:val="32"/>
        </w:rPr>
        <w:t xml:space="preserve"> </w:t>
      </w:r>
      <w:r w:rsidRPr="00A17BA7">
        <w:rPr>
          <w:rFonts w:ascii="TH SarabunIT๙" w:hAnsi="TH SarabunIT๙" w:cs="TH SarabunIT๙"/>
          <w:sz w:val="32"/>
          <w:szCs w:val="32"/>
          <w:cs/>
        </w:rPr>
        <w:t>ครั้งนี้มีการส่งเสริมให้บุคลากรในหน่วยงานได้ ทราบถึงรายละเอียดเนื้อหาของประกาศคณะกรรมการมาตรฐานการบริหารงาน</w:t>
      </w:r>
      <w:r w:rsidRPr="00A17BA7">
        <w:rPr>
          <w:rFonts w:ascii="TH SarabunIT๙" w:hAnsi="TH SarabunIT๙" w:cs="TH SarabunIT๙"/>
          <w:sz w:val="32"/>
          <w:szCs w:val="32"/>
        </w:rPr>
        <w:t xml:space="preserve"> </w:t>
      </w:r>
      <w:r w:rsidRPr="00A17BA7">
        <w:rPr>
          <w:rFonts w:ascii="TH SarabunIT๙" w:hAnsi="TH SarabunIT๙" w:cs="TH SarabunIT๙"/>
          <w:sz w:val="32"/>
          <w:szCs w:val="32"/>
          <w:cs/>
        </w:rPr>
        <w:t>บุคคลส่วนท้องถิ่น เรื่อง ประมวลจริยธรรมพนักงานส่วนท้องถิ่น พ.ศ. ๒๕๖๕ ประมวลจริยธรรมผู้บริหารท้องถิ่น พ.ศ. ๒๕๖๕</w:t>
      </w:r>
      <w:r w:rsidRPr="00A17BA7">
        <w:rPr>
          <w:rFonts w:ascii="TH SarabunIT๙" w:hAnsi="TH SarabunIT๙" w:cs="TH SarabunIT๙"/>
          <w:sz w:val="32"/>
          <w:szCs w:val="32"/>
        </w:rPr>
        <w:t xml:space="preserve"> </w:t>
      </w:r>
      <w:r w:rsidRPr="00A17BA7">
        <w:rPr>
          <w:rFonts w:ascii="TH SarabunIT๙" w:hAnsi="TH SarabunIT๙" w:cs="TH SarabunIT๙"/>
          <w:sz w:val="32"/>
          <w:szCs w:val="32"/>
          <w:cs/>
        </w:rPr>
        <w:t>และ ประมวลจริยธรรมสมาชิกสภาท้องถิ่น และเพื่อให้บุคลากรทุกคนในองค์กรนําหลักเกณฑ์ตามประมวลจริยธรรม ไปใช้ในการ</w:t>
      </w:r>
      <w:r w:rsidRPr="00A17BA7">
        <w:rPr>
          <w:rFonts w:ascii="TH SarabunIT๙" w:hAnsi="TH SarabunIT๙" w:cs="TH SarabunIT๙"/>
          <w:sz w:val="32"/>
          <w:szCs w:val="32"/>
        </w:rPr>
        <w:t xml:space="preserve"> </w:t>
      </w:r>
      <w:r w:rsidRPr="00A17BA7">
        <w:rPr>
          <w:rFonts w:ascii="TH SarabunIT๙" w:hAnsi="TH SarabunIT๙" w:cs="TH SarabunIT๙"/>
          <w:sz w:val="32"/>
          <w:szCs w:val="32"/>
          <w:cs/>
        </w:rPr>
        <w:t>ปฏิบัติตน และรักษาคุณงามความดีที</w:t>
      </w:r>
      <w:r w:rsidR="005D1E03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A17BA7">
        <w:rPr>
          <w:rFonts w:ascii="TH SarabunIT๙" w:hAnsi="TH SarabunIT๙" w:cs="TH SarabunIT๙"/>
          <w:sz w:val="32"/>
          <w:szCs w:val="32"/>
          <w:cs/>
        </w:rPr>
        <w:t>จ้าหน้าที</w:t>
      </w:r>
      <w:r w:rsidR="005D1E0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A17BA7">
        <w:rPr>
          <w:rFonts w:ascii="TH SarabunIT๙" w:hAnsi="TH SarabunIT๙" w:cs="TH SarabunIT๙"/>
          <w:sz w:val="32"/>
          <w:szCs w:val="32"/>
          <w:cs/>
        </w:rPr>
        <w:t>ของรัฐต้องยึดถือปฏิบัติรวมถึง</w:t>
      </w:r>
    </w:p>
    <w:p w14:paraId="7A9F0ADF" w14:textId="23C94C0C" w:rsidR="002E4F70" w:rsidRDefault="002E4F70" w:rsidP="002E4F7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26717677" w14:textId="7C773A41" w:rsidR="00A17BA7" w:rsidRDefault="00A17BA7" w:rsidP="002E4F7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7BA7">
        <w:rPr>
          <w:rFonts w:ascii="TH SarabunIT๙" w:hAnsi="TH SarabunIT๙" w:cs="TH SarabunIT๙"/>
          <w:sz w:val="32"/>
          <w:szCs w:val="32"/>
          <w:cs/>
        </w:rPr>
        <w:t>แนวทางการปฏิบัติตนทางจริยธรรม (</w:t>
      </w:r>
      <w:r w:rsidRPr="00A17BA7">
        <w:rPr>
          <w:rFonts w:ascii="TH SarabunIT๙" w:hAnsi="TH SarabunIT๙" w:cs="TH SarabunIT๙"/>
          <w:sz w:val="32"/>
          <w:szCs w:val="32"/>
        </w:rPr>
        <w:t xml:space="preserve">Do’s &amp; Don’ts) </w:t>
      </w:r>
      <w:r w:rsidRPr="00A17BA7">
        <w:rPr>
          <w:rFonts w:ascii="TH SarabunIT๙" w:hAnsi="TH SarabunIT๙" w:cs="TH SarabunIT๙"/>
          <w:sz w:val="32"/>
          <w:szCs w:val="32"/>
          <w:cs/>
        </w:rPr>
        <w:t>ข้อควรทำ ข้อไม่ควรทำและการดําเนินงานตามประกาศเจตนารมย์ตาม นโยบายไม่รับของขวัญ (</w:t>
      </w:r>
      <w:r w:rsidRPr="00A17BA7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A17BA7">
        <w:rPr>
          <w:rFonts w:ascii="TH SarabunIT๙" w:hAnsi="TH SarabunIT๙" w:cs="TH SarabunIT๙"/>
          <w:sz w:val="32"/>
          <w:szCs w:val="32"/>
          <w:cs/>
        </w:rPr>
        <w:t>การ</w:t>
      </w:r>
      <w:r w:rsidRPr="00A17BA7">
        <w:rPr>
          <w:rFonts w:ascii="TH SarabunIT๙" w:hAnsi="TH SarabunIT๙" w:cs="TH SarabunIT๙"/>
          <w:sz w:val="32"/>
          <w:szCs w:val="32"/>
        </w:rPr>
        <w:t xml:space="preserve"> </w:t>
      </w:r>
      <w:r w:rsidRPr="00A17BA7">
        <w:rPr>
          <w:rFonts w:ascii="TH SarabunIT๙" w:hAnsi="TH SarabunIT๙" w:cs="TH SarabunIT๙"/>
          <w:sz w:val="32"/>
          <w:szCs w:val="32"/>
          <w:cs/>
        </w:rPr>
        <w:t>ให้ความรู้ในเรื่องการป้องกันผลประโยชน์ทับซ้อนให้กับพนักงานส่วนตำบล และพนักงานจ้าง ขององค์การบริหารส่วนตำบลตะ</w:t>
      </w:r>
      <w:r w:rsidRPr="00A17BA7">
        <w:rPr>
          <w:rFonts w:ascii="TH SarabunIT๙" w:hAnsi="TH SarabunIT๙" w:cs="TH SarabunIT๙"/>
          <w:sz w:val="32"/>
          <w:szCs w:val="32"/>
        </w:rPr>
        <w:t xml:space="preserve"> </w:t>
      </w:r>
      <w:r w:rsidRPr="00A17BA7">
        <w:rPr>
          <w:rFonts w:ascii="TH SarabunIT๙" w:hAnsi="TH SarabunIT๙" w:cs="TH SarabunIT๙"/>
          <w:sz w:val="32"/>
          <w:szCs w:val="32"/>
          <w:cs/>
        </w:rPr>
        <w:t>โละไกรทอง</w:t>
      </w:r>
      <w:r w:rsidR="005D1E03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 2569</w:t>
      </w:r>
      <w:r w:rsidRPr="00A17BA7">
        <w:rPr>
          <w:rFonts w:ascii="TH SarabunIT๙" w:hAnsi="TH SarabunIT๙" w:cs="TH SarabunIT๙"/>
          <w:sz w:val="32"/>
          <w:szCs w:val="32"/>
          <w:cs/>
        </w:rPr>
        <w:t xml:space="preserve"> เพื</w:t>
      </w:r>
      <w:r w:rsidR="005D1E03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A17BA7">
        <w:rPr>
          <w:rFonts w:ascii="TH SarabunIT๙" w:hAnsi="TH SarabunIT๙" w:cs="TH SarabunIT๙"/>
          <w:sz w:val="32"/>
          <w:szCs w:val="32"/>
          <w:cs/>
        </w:rPr>
        <w:t>ให้บุคลากรได้เข้าใจในการป้องกันผลประโยชน์ทับซ้อน เพื</w:t>
      </w:r>
      <w:r w:rsidR="005D1E0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A17BA7">
        <w:rPr>
          <w:rFonts w:ascii="TH SarabunIT๙" w:hAnsi="TH SarabunIT๙" w:cs="TH SarabunIT๙"/>
          <w:sz w:val="32"/>
          <w:szCs w:val="32"/>
          <w:cs/>
        </w:rPr>
        <w:t>อให้บุคลากรทุกคนปฏิบัติงานโดยยึดถือ ระเบียบ</w:t>
      </w:r>
      <w:r w:rsidRPr="00A17BA7">
        <w:rPr>
          <w:rFonts w:ascii="TH SarabunIT๙" w:hAnsi="TH SarabunIT๙" w:cs="TH SarabunIT๙"/>
          <w:sz w:val="32"/>
          <w:szCs w:val="32"/>
        </w:rPr>
        <w:t xml:space="preserve"> </w:t>
      </w:r>
      <w:r w:rsidRPr="00A17BA7">
        <w:rPr>
          <w:rFonts w:ascii="TH SarabunIT๙" w:hAnsi="TH SarabunIT๙" w:cs="TH SarabunIT๙"/>
          <w:sz w:val="32"/>
          <w:szCs w:val="32"/>
          <w:cs/>
        </w:rPr>
        <w:t>กฎหมาย คุณธรรม จริยธรรม เพื่อเป็นเครื่องกำกับความประพฤติของตน เพื่อไม่ให้เกิดผลประโยชน์ทับซ้อน</w:t>
      </w:r>
      <w:r w:rsidR="005D1E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17BA7">
        <w:rPr>
          <w:rFonts w:ascii="TH SarabunIT๙" w:hAnsi="TH SarabunIT๙" w:cs="TH SarabunIT๙"/>
          <w:sz w:val="32"/>
          <w:szCs w:val="32"/>
          <w:cs/>
        </w:rPr>
        <w:t>ป้องกันการทุจริตในการปฏิบัติราชกา</w:t>
      </w:r>
      <w:r w:rsidR="005D1E03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5D1E03" w:rsidRPr="005D1E03">
        <w:rPr>
          <w:rFonts w:ascii="TH SarabunIT๙" w:hAnsi="TH SarabunIT๙" w:cs="TH SarabunIT๙" w:hint="cs"/>
          <w:sz w:val="32"/>
          <w:szCs w:val="32"/>
          <w:cs/>
        </w:rPr>
        <w:t>ของบุคลากรและเจ้าหน้าที่ในองค์กร</w:t>
      </w:r>
    </w:p>
    <w:p w14:paraId="0502BDE9" w14:textId="553C5581" w:rsidR="002E4F70" w:rsidRDefault="002E4F70" w:rsidP="002E4F7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A9291B" w14:textId="5811208F" w:rsidR="002E4F70" w:rsidRPr="00A17BA7" w:rsidRDefault="00C879C0" w:rsidP="00C879C0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</w:t>
      </w:r>
    </w:p>
    <w:sectPr w:rsidR="002E4F70" w:rsidRPr="00A17BA7" w:rsidSect="00D570E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E8"/>
    <w:rsid w:val="002E4F70"/>
    <w:rsid w:val="005D1E03"/>
    <w:rsid w:val="00A17BA7"/>
    <w:rsid w:val="00AC42B0"/>
    <w:rsid w:val="00C17AE2"/>
    <w:rsid w:val="00C6734E"/>
    <w:rsid w:val="00C879C0"/>
    <w:rsid w:val="00D5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549F6"/>
  <w15:chartTrackingRefBased/>
  <w15:docId w15:val="{F944DC37-3FD8-4C48-8E70-4F74BB80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 2020</dc:creator>
  <cp:keywords/>
  <dc:description/>
  <cp:lastModifiedBy>NCS 2020</cp:lastModifiedBy>
  <cp:revision>3</cp:revision>
  <dcterms:created xsi:type="dcterms:W3CDTF">2026-03-31T07:30:00Z</dcterms:created>
  <dcterms:modified xsi:type="dcterms:W3CDTF">2026-03-31T08:38:00Z</dcterms:modified>
</cp:coreProperties>
</file>